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0C7F3" w14:textId="77777777" w:rsidR="00EA421D" w:rsidRPr="00C20484" w:rsidRDefault="00D95D38" w:rsidP="003B1D61">
      <w:pPr>
        <w:suppressAutoHyphens/>
        <w:jc w:val="right"/>
        <w:rPr>
          <w:rFonts w:ascii="Arial" w:hAnsi="Arial" w:cs="Arial"/>
          <w:b/>
          <w:spacing w:val="-2"/>
          <w:szCs w:val="24"/>
        </w:rPr>
      </w:pPr>
      <w:r>
        <w:rPr>
          <w:rFonts w:ascii="Arial" w:hAnsi="Arial" w:cs="Arial"/>
          <w:noProof/>
          <w:szCs w:val="24"/>
          <w:lang w:eastAsia="en-GB"/>
        </w:rPr>
        <w:drawing>
          <wp:inline distT="0" distB="0" distL="0" distR="0" wp14:anchorId="181D9D7A" wp14:editId="432EFF67">
            <wp:extent cx="1276350" cy="847725"/>
            <wp:effectExtent l="0" t="0" r="0" b="9525"/>
            <wp:docPr id="1" name="Pictur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inline>
        </w:drawing>
      </w:r>
    </w:p>
    <w:p w14:paraId="04A36F33" w14:textId="77777777" w:rsidR="00723419" w:rsidRDefault="00723419" w:rsidP="00723419">
      <w:pPr>
        <w:suppressAutoHyphens/>
        <w:jc w:val="center"/>
        <w:rPr>
          <w:rFonts w:ascii="Arial" w:hAnsi="Arial" w:cs="Arial"/>
          <w:b/>
          <w:spacing w:val="-2"/>
          <w:szCs w:val="24"/>
        </w:rPr>
      </w:pPr>
    </w:p>
    <w:p w14:paraId="0CEDBAAB" w14:textId="19872E13" w:rsidR="005E7567" w:rsidRPr="00723419" w:rsidRDefault="00723419" w:rsidP="00723419">
      <w:pPr>
        <w:suppressAutoHyphens/>
        <w:rPr>
          <w:rFonts w:ascii="Arial" w:hAnsi="Arial" w:cs="Arial"/>
          <w:b/>
          <w:spacing w:val="-2"/>
          <w:sz w:val="20"/>
        </w:rPr>
      </w:pPr>
      <w:r>
        <w:rPr>
          <w:rFonts w:ascii="Arial" w:hAnsi="Arial" w:cs="Arial"/>
          <w:b/>
          <w:spacing w:val="-2"/>
          <w:szCs w:val="24"/>
        </w:rPr>
        <w:t xml:space="preserve">                                                JOB DESCRIPTION                </w:t>
      </w:r>
      <w:r w:rsidRPr="00723419">
        <w:rPr>
          <w:rFonts w:ascii="Arial" w:hAnsi="Arial" w:cs="Arial"/>
          <w:spacing w:val="-2"/>
          <w:szCs w:val="24"/>
        </w:rPr>
        <w:t xml:space="preserve">  </w:t>
      </w:r>
      <w:r w:rsidR="00FF4850">
        <w:rPr>
          <w:rFonts w:ascii="Arial" w:hAnsi="Arial" w:cs="Arial"/>
          <w:spacing w:val="-2"/>
          <w:szCs w:val="24"/>
        </w:rPr>
        <w:t>(</w:t>
      </w:r>
      <w:r>
        <w:rPr>
          <w:rFonts w:ascii="Arial" w:hAnsi="Arial" w:cs="Arial"/>
          <w:spacing w:val="-2"/>
          <w:sz w:val="20"/>
        </w:rPr>
        <w:t xml:space="preserve">Form </w:t>
      </w:r>
      <w:r w:rsidRPr="00723419">
        <w:rPr>
          <w:rFonts w:ascii="Arial" w:hAnsi="Arial" w:cs="Arial"/>
          <w:spacing w:val="-2"/>
          <w:sz w:val="20"/>
        </w:rPr>
        <w:t>HRJDES</w:t>
      </w:r>
      <w:r w:rsidR="00792605">
        <w:rPr>
          <w:rFonts w:ascii="Arial" w:hAnsi="Arial" w:cs="Arial"/>
          <w:spacing w:val="-2"/>
          <w:sz w:val="20"/>
        </w:rPr>
        <w:t xml:space="preserve"> July 2021) </w:t>
      </w:r>
    </w:p>
    <w:p w14:paraId="171EEA62" w14:textId="77777777" w:rsidR="005E7567" w:rsidRDefault="005E7567" w:rsidP="005306D9">
      <w:pPr>
        <w:suppressAutoHyphens/>
        <w:jc w:val="center"/>
        <w:rPr>
          <w:rFonts w:ascii="Arial" w:hAnsi="Arial" w:cs="Arial"/>
          <w:b/>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936"/>
      </w:tblGrid>
      <w:tr w:rsidR="00985DF4" w:rsidRPr="00362F14" w14:paraId="07B426B7" w14:textId="77777777" w:rsidTr="00792605">
        <w:tc>
          <w:tcPr>
            <w:tcW w:w="2081" w:type="dxa"/>
            <w:shd w:val="clear" w:color="auto" w:fill="auto"/>
          </w:tcPr>
          <w:p w14:paraId="18125E00" w14:textId="77777777" w:rsidR="00985DF4" w:rsidRPr="00362F14" w:rsidRDefault="00985DF4" w:rsidP="00362F14">
            <w:pPr>
              <w:suppressAutoHyphens/>
              <w:jc w:val="center"/>
              <w:rPr>
                <w:rFonts w:ascii="Arial" w:hAnsi="Arial" w:cs="Arial"/>
                <w:b/>
                <w:spacing w:val="-2"/>
                <w:szCs w:val="24"/>
              </w:rPr>
            </w:pPr>
          </w:p>
          <w:p w14:paraId="13ACDE29" w14:textId="77777777" w:rsidR="00985DF4" w:rsidRPr="00362F14" w:rsidRDefault="00985DF4" w:rsidP="00BC6B05">
            <w:pPr>
              <w:suppressAutoHyphens/>
              <w:rPr>
                <w:rFonts w:ascii="Arial" w:hAnsi="Arial" w:cs="Arial"/>
                <w:b/>
                <w:spacing w:val="-2"/>
                <w:szCs w:val="24"/>
              </w:rPr>
            </w:pPr>
            <w:r w:rsidRPr="00362F14">
              <w:rPr>
                <w:rFonts w:ascii="Arial" w:hAnsi="Arial" w:cs="Arial"/>
                <w:b/>
                <w:spacing w:val="-2"/>
                <w:szCs w:val="24"/>
              </w:rPr>
              <w:t xml:space="preserve">Job Title </w:t>
            </w:r>
          </w:p>
          <w:p w14:paraId="69D396E8" w14:textId="77777777" w:rsidR="00985DF4" w:rsidRPr="00362F14" w:rsidRDefault="00985DF4" w:rsidP="00362F14">
            <w:pPr>
              <w:suppressAutoHyphens/>
              <w:jc w:val="center"/>
              <w:rPr>
                <w:rFonts w:ascii="Arial" w:hAnsi="Arial" w:cs="Arial"/>
                <w:b/>
                <w:spacing w:val="-2"/>
                <w:szCs w:val="24"/>
              </w:rPr>
            </w:pPr>
          </w:p>
        </w:tc>
        <w:tc>
          <w:tcPr>
            <w:tcW w:w="6936" w:type="dxa"/>
            <w:shd w:val="clear" w:color="auto" w:fill="auto"/>
          </w:tcPr>
          <w:p w14:paraId="755139D4" w14:textId="77777777" w:rsidR="00985DF4" w:rsidRPr="00BC6B05" w:rsidRDefault="00985DF4" w:rsidP="00362F14">
            <w:pPr>
              <w:suppressAutoHyphens/>
              <w:jc w:val="center"/>
              <w:rPr>
                <w:rFonts w:ascii="Arial" w:hAnsi="Arial" w:cs="Arial"/>
                <w:spacing w:val="-2"/>
                <w:szCs w:val="24"/>
              </w:rPr>
            </w:pPr>
          </w:p>
          <w:p w14:paraId="44D703A8" w14:textId="76E7550F" w:rsidR="007F66E8" w:rsidRPr="00BC6B05" w:rsidRDefault="00B25C73" w:rsidP="00B25C73">
            <w:pPr>
              <w:suppressAutoHyphens/>
              <w:rPr>
                <w:rFonts w:ascii="Arial" w:hAnsi="Arial" w:cs="Arial"/>
                <w:spacing w:val="-2"/>
                <w:szCs w:val="24"/>
              </w:rPr>
            </w:pPr>
            <w:r>
              <w:rPr>
                <w:rFonts w:ascii="Arial" w:hAnsi="Arial" w:cs="Arial"/>
                <w:spacing w:val="-2"/>
                <w:szCs w:val="24"/>
              </w:rPr>
              <w:t>Fire Safety Inspector (</w:t>
            </w:r>
            <w:r w:rsidR="00FE527F">
              <w:rPr>
                <w:rFonts w:ascii="Arial" w:hAnsi="Arial" w:cs="Arial"/>
                <w:spacing w:val="-2"/>
                <w:szCs w:val="24"/>
              </w:rPr>
              <w:t>Green Book</w:t>
            </w:r>
            <w:r w:rsidR="00DF33B2">
              <w:rPr>
                <w:rFonts w:ascii="Arial" w:hAnsi="Arial" w:cs="Arial"/>
                <w:spacing w:val="-2"/>
                <w:szCs w:val="24"/>
              </w:rPr>
              <w:t xml:space="preserve"> Scale</w:t>
            </w:r>
            <w:r w:rsidR="00D41656">
              <w:rPr>
                <w:rFonts w:ascii="Arial" w:hAnsi="Arial" w:cs="Arial"/>
                <w:spacing w:val="-2"/>
                <w:szCs w:val="24"/>
              </w:rPr>
              <w:t xml:space="preserve"> 7</w:t>
            </w:r>
            <w:r>
              <w:rPr>
                <w:rFonts w:ascii="Arial" w:hAnsi="Arial" w:cs="Arial"/>
                <w:spacing w:val="-2"/>
                <w:szCs w:val="24"/>
              </w:rPr>
              <w:t>)</w:t>
            </w:r>
            <w:r w:rsidR="009D4E28">
              <w:rPr>
                <w:rFonts w:ascii="Arial" w:hAnsi="Arial" w:cs="Arial"/>
                <w:spacing w:val="-2"/>
                <w:szCs w:val="24"/>
              </w:rPr>
              <w:t xml:space="preserve"> </w:t>
            </w:r>
          </w:p>
        </w:tc>
      </w:tr>
      <w:tr w:rsidR="00985DF4" w:rsidRPr="00362F14" w14:paraId="260BBD05" w14:textId="77777777" w:rsidTr="00792605">
        <w:tc>
          <w:tcPr>
            <w:tcW w:w="2081" w:type="dxa"/>
            <w:shd w:val="clear" w:color="auto" w:fill="auto"/>
          </w:tcPr>
          <w:p w14:paraId="391AB540" w14:textId="77777777" w:rsidR="00985DF4" w:rsidRPr="00362F14" w:rsidRDefault="00985DF4" w:rsidP="00362F14">
            <w:pPr>
              <w:suppressAutoHyphens/>
              <w:jc w:val="center"/>
              <w:rPr>
                <w:rFonts w:ascii="Arial" w:hAnsi="Arial" w:cs="Arial"/>
                <w:b/>
                <w:spacing w:val="-2"/>
                <w:szCs w:val="24"/>
              </w:rPr>
            </w:pPr>
          </w:p>
          <w:p w14:paraId="50A826A0" w14:textId="77777777"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 xml:space="preserve">Responsible To </w:t>
            </w:r>
          </w:p>
          <w:p w14:paraId="5DDEA1D0" w14:textId="77777777" w:rsidR="00985DF4" w:rsidRPr="00362F14" w:rsidRDefault="00985DF4" w:rsidP="00362F14">
            <w:pPr>
              <w:suppressAutoHyphens/>
              <w:jc w:val="center"/>
              <w:rPr>
                <w:rFonts w:ascii="Arial" w:hAnsi="Arial" w:cs="Arial"/>
                <w:b/>
                <w:spacing w:val="-2"/>
                <w:szCs w:val="24"/>
              </w:rPr>
            </w:pPr>
          </w:p>
        </w:tc>
        <w:tc>
          <w:tcPr>
            <w:tcW w:w="6936" w:type="dxa"/>
            <w:shd w:val="clear" w:color="auto" w:fill="auto"/>
          </w:tcPr>
          <w:p w14:paraId="15F54A90" w14:textId="77777777" w:rsidR="00B25C73" w:rsidRDefault="00B25C73" w:rsidP="00362F14">
            <w:pPr>
              <w:suppressAutoHyphens/>
              <w:rPr>
                <w:rFonts w:ascii="Arial" w:hAnsi="Arial" w:cs="Arial"/>
                <w:spacing w:val="-2"/>
                <w:szCs w:val="24"/>
              </w:rPr>
            </w:pPr>
          </w:p>
          <w:p w14:paraId="34F13F07" w14:textId="12608D42" w:rsidR="00A337B1" w:rsidRPr="00BC6B05" w:rsidRDefault="00B25C73" w:rsidP="00362F14">
            <w:pPr>
              <w:suppressAutoHyphens/>
              <w:rPr>
                <w:rFonts w:ascii="Arial" w:hAnsi="Arial" w:cs="Arial"/>
                <w:spacing w:val="-2"/>
                <w:szCs w:val="24"/>
              </w:rPr>
            </w:pPr>
            <w:r>
              <w:rPr>
                <w:rFonts w:ascii="Arial" w:hAnsi="Arial" w:cs="Arial"/>
                <w:spacing w:val="-2"/>
                <w:szCs w:val="24"/>
              </w:rPr>
              <w:t xml:space="preserve">Fire Safety </w:t>
            </w:r>
            <w:r w:rsidR="0087651D">
              <w:rPr>
                <w:rFonts w:ascii="Arial" w:hAnsi="Arial" w:cs="Arial"/>
                <w:spacing w:val="-2"/>
                <w:szCs w:val="24"/>
              </w:rPr>
              <w:t xml:space="preserve">Manager (Station Manager B </w:t>
            </w:r>
            <w:r w:rsidR="00D41656">
              <w:rPr>
                <w:rFonts w:ascii="Arial" w:hAnsi="Arial" w:cs="Arial"/>
                <w:spacing w:val="-2"/>
                <w:szCs w:val="24"/>
              </w:rPr>
              <w:t>Non-Flexi</w:t>
            </w:r>
            <w:r w:rsidR="0087651D">
              <w:rPr>
                <w:rFonts w:ascii="Arial" w:hAnsi="Arial" w:cs="Arial"/>
                <w:spacing w:val="-2"/>
                <w:szCs w:val="24"/>
              </w:rPr>
              <w:t xml:space="preserve"> or Green Book</w:t>
            </w:r>
            <w:r w:rsidR="00E66C9F">
              <w:rPr>
                <w:rFonts w:ascii="Arial" w:hAnsi="Arial" w:cs="Arial"/>
                <w:spacing w:val="-2"/>
                <w:szCs w:val="24"/>
              </w:rPr>
              <w:t xml:space="preserve"> </w:t>
            </w:r>
            <w:r w:rsidR="00D41656">
              <w:rPr>
                <w:rFonts w:ascii="Arial" w:hAnsi="Arial" w:cs="Arial"/>
                <w:spacing w:val="-2"/>
                <w:szCs w:val="24"/>
              </w:rPr>
              <w:t>Manager</w:t>
            </w:r>
            <w:r w:rsidR="0087651D">
              <w:rPr>
                <w:rFonts w:ascii="Arial" w:hAnsi="Arial" w:cs="Arial"/>
                <w:spacing w:val="-2"/>
                <w:szCs w:val="24"/>
              </w:rPr>
              <w:t>)</w:t>
            </w:r>
          </w:p>
        </w:tc>
      </w:tr>
      <w:tr w:rsidR="00DF3C43" w:rsidRPr="00362F14" w14:paraId="4869E339" w14:textId="77777777" w:rsidTr="00792605">
        <w:tc>
          <w:tcPr>
            <w:tcW w:w="2081" w:type="dxa"/>
            <w:shd w:val="clear" w:color="auto" w:fill="auto"/>
          </w:tcPr>
          <w:p w14:paraId="2B5F3B9D" w14:textId="77777777" w:rsidR="00DF3C43" w:rsidRDefault="00DF3C43" w:rsidP="00362F14">
            <w:pPr>
              <w:suppressAutoHyphens/>
              <w:jc w:val="center"/>
              <w:rPr>
                <w:rFonts w:ascii="Arial" w:hAnsi="Arial" w:cs="Arial"/>
                <w:b/>
                <w:spacing w:val="-2"/>
                <w:szCs w:val="24"/>
              </w:rPr>
            </w:pPr>
          </w:p>
          <w:p w14:paraId="7F7EC4DB" w14:textId="77777777" w:rsidR="00DF3C43" w:rsidRDefault="00DF3C43" w:rsidP="00DF3C43">
            <w:pPr>
              <w:suppressAutoHyphens/>
              <w:rPr>
                <w:rFonts w:ascii="Arial" w:hAnsi="Arial" w:cs="Arial"/>
                <w:b/>
                <w:spacing w:val="-2"/>
                <w:szCs w:val="24"/>
              </w:rPr>
            </w:pPr>
            <w:r>
              <w:rPr>
                <w:rFonts w:ascii="Arial" w:hAnsi="Arial" w:cs="Arial"/>
                <w:b/>
                <w:spacing w:val="-2"/>
                <w:szCs w:val="24"/>
              </w:rPr>
              <w:t xml:space="preserve">Responsible For </w:t>
            </w:r>
          </w:p>
          <w:p w14:paraId="3D53090F" w14:textId="77777777" w:rsidR="00DF3C43" w:rsidRPr="00362F14" w:rsidRDefault="00DF3C43" w:rsidP="00362F14">
            <w:pPr>
              <w:suppressAutoHyphens/>
              <w:jc w:val="center"/>
              <w:rPr>
                <w:rFonts w:ascii="Arial" w:hAnsi="Arial" w:cs="Arial"/>
                <w:b/>
                <w:spacing w:val="-2"/>
                <w:szCs w:val="24"/>
              </w:rPr>
            </w:pPr>
          </w:p>
        </w:tc>
        <w:tc>
          <w:tcPr>
            <w:tcW w:w="6936" w:type="dxa"/>
            <w:shd w:val="clear" w:color="auto" w:fill="auto"/>
          </w:tcPr>
          <w:p w14:paraId="197E8F41" w14:textId="77777777" w:rsidR="00DF3C43" w:rsidRDefault="00DF3C43" w:rsidP="00362F14">
            <w:pPr>
              <w:suppressAutoHyphens/>
              <w:rPr>
                <w:rFonts w:ascii="Arial" w:hAnsi="Arial" w:cs="Arial"/>
                <w:spacing w:val="-2"/>
                <w:szCs w:val="24"/>
              </w:rPr>
            </w:pPr>
          </w:p>
          <w:p w14:paraId="56DF1D0A" w14:textId="24092D08" w:rsidR="00B25C73" w:rsidRPr="00BC6B05" w:rsidRDefault="00B25C73" w:rsidP="00362F14">
            <w:pPr>
              <w:suppressAutoHyphens/>
              <w:rPr>
                <w:rFonts w:ascii="Arial" w:hAnsi="Arial" w:cs="Arial"/>
                <w:spacing w:val="-2"/>
                <w:szCs w:val="24"/>
              </w:rPr>
            </w:pPr>
            <w:r>
              <w:rPr>
                <w:rFonts w:ascii="Arial" w:hAnsi="Arial" w:cs="Arial"/>
                <w:spacing w:val="-2"/>
                <w:szCs w:val="24"/>
              </w:rPr>
              <w:t>None</w:t>
            </w:r>
          </w:p>
        </w:tc>
      </w:tr>
      <w:tr w:rsidR="00985DF4" w:rsidRPr="00362F14" w14:paraId="2B9683A3" w14:textId="77777777" w:rsidTr="00792605">
        <w:tc>
          <w:tcPr>
            <w:tcW w:w="2081" w:type="dxa"/>
            <w:shd w:val="clear" w:color="auto" w:fill="auto"/>
          </w:tcPr>
          <w:p w14:paraId="213ECC56" w14:textId="77777777" w:rsidR="00985DF4" w:rsidRPr="00362F14" w:rsidRDefault="00985DF4" w:rsidP="00362F14">
            <w:pPr>
              <w:suppressAutoHyphens/>
              <w:jc w:val="center"/>
              <w:rPr>
                <w:rFonts w:ascii="Arial" w:hAnsi="Arial" w:cs="Arial"/>
                <w:b/>
                <w:spacing w:val="-2"/>
                <w:szCs w:val="24"/>
              </w:rPr>
            </w:pPr>
          </w:p>
          <w:p w14:paraId="0131D5CA" w14:textId="77777777"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Grade</w:t>
            </w:r>
          </w:p>
          <w:p w14:paraId="6FE351FD" w14:textId="77777777" w:rsidR="00985DF4" w:rsidRPr="00362F14" w:rsidRDefault="00985DF4" w:rsidP="00362F14">
            <w:pPr>
              <w:suppressAutoHyphens/>
              <w:jc w:val="center"/>
              <w:rPr>
                <w:rFonts w:ascii="Arial" w:hAnsi="Arial" w:cs="Arial"/>
                <w:b/>
                <w:spacing w:val="-2"/>
                <w:szCs w:val="24"/>
              </w:rPr>
            </w:pPr>
          </w:p>
        </w:tc>
        <w:tc>
          <w:tcPr>
            <w:tcW w:w="6936" w:type="dxa"/>
            <w:shd w:val="clear" w:color="auto" w:fill="auto"/>
          </w:tcPr>
          <w:p w14:paraId="24577D2A" w14:textId="77777777" w:rsidR="007F66E8" w:rsidRDefault="007F66E8" w:rsidP="00362F14">
            <w:pPr>
              <w:suppressAutoHyphens/>
              <w:rPr>
                <w:rFonts w:ascii="Arial" w:hAnsi="Arial" w:cs="Arial"/>
                <w:spacing w:val="-2"/>
                <w:szCs w:val="24"/>
              </w:rPr>
            </w:pPr>
          </w:p>
          <w:p w14:paraId="345A9C34" w14:textId="080D2FA5" w:rsidR="004C1085" w:rsidRPr="004C1085" w:rsidRDefault="004C1085" w:rsidP="004C1085">
            <w:pPr>
              <w:rPr>
                <w:rFonts w:ascii="Arial" w:hAnsi="Arial" w:cs="Arial"/>
                <w:spacing w:val="-2"/>
                <w:szCs w:val="24"/>
              </w:rPr>
            </w:pPr>
            <w:r w:rsidRPr="004C1085">
              <w:rPr>
                <w:rFonts w:ascii="Arial" w:hAnsi="Arial" w:cs="Arial"/>
                <w:spacing w:val="-2"/>
                <w:szCs w:val="24"/>
              </w:rPr>
              <w:t xml:space="preserve">Grade </w:t>
            </w:r>
            <w:r>
              <w:rPr>
                <w:rFonts w:ascii="Arial" w:hAnsi="Arial" w:cs="Arial"/>
                <w:spacing w:val="-2"/>
                <w:szCs w:val="24"/>
              </w:rPr>
              <w:t>7</w:t>
            </w:r>
            <w:r w:rsidRPr="004C1085">
              <w:rPr>
                <w:rFonts w:ascii="Arial" w:hAnsi="Arial" w:cs="Arial"/>
                <w:spacing w:val="-2"/>
                <w:szCs w:val="24"/>
              </w:rPr>
              <w:t xml:space="preserve">, Spinal Column Point </w:t>
            </w:r>
            <w:r>
              <w:rPr>
                <w:rFonts w:ascii="Arial" w:hAnsi="Arial" w:cs="Arial"/>
                <w:spacing w:val="-2"/>
                <w:szCs w:val="24"/>
              </w:rPr>
              <w:t>28 -32</w:t>
            </w:r>
            <w:r w:rsidRPr="004C1085">
              <w:rPr>
                <w:rFonts w:ascii="Arial" w:hAnsi="Arial" w:cs="Arial"/>
                <w:spacing w:val="-2"/>
                <w:szCs w:val="24"/>
              </w:rPr>
              <w:t>, £</w:t>
            </w:r>
            <w:r>
              <w:rPr>
                <w:rFonts w:ascii="Arial" w:hAnsi="Arial" w:cs="Arial"/>
                <w:spacing w:val="-2"/>
                <w:szCs w:val="24"/>
              </w:rPr>
              <w:t>37,938</w:t>
            </w:r>
            <w:r w:rsidRPr="004C1085">
              <w:rPr>
                <w:rFonts w:ascii="Arial" w:hAnsi="Arial" w:cs="Arial"/>
                <w:spacing w:val="-2"/>
                <w:szCs w:val="24"/>
              </w:rPr>
              <w:t xml:space="preserve"> - £</w:t>
            </w:r>
            <w:r>
              <w:rPr>
                <w:rFonts w:ascii="Arial" w:hAnsi="Arial" w:cs="Arial"/>
                <w:spacing w:val="-2"/>
                <w:szCs w:val="24"/>
              </w:rPr>
              <w:t>41,511</w:t>
            </w:r>
          </w:p>
          <w:p w14:paraId="24F023B4" w14:textId="588D008A" w:rsidR="00B25C73" w:rsidRPr="00BC6B05" w:rsidRDefault="00B25C73" w:rsidP="00362F14">
            <w:pPr>
              <w:suppressAutoHyphens/>
              <w:rPr>
                <w:rFonts w:ascii="Arial" w:hAnsi="Arial" w:cs="Arial"/>
                <w:spacing w:val="-2"/>
                <w:szCs w:val="24"/>
              </w:rPr>
            </w:pPr>
          </w:p>
        </w:tc>
      </w:tr>
      <w:tr w:rsidR="00985DF4" w:rsidRPr="00362F14" w14:paraId="0C7A511B" w14:textId="77777777" w:rsidTr="00792605">
        <w:tc>
          <w:tcPr>
            <w:tcW w:w="2081" w:type="dxa"/>
            <w:shd w:val="clear" w:color="auto" w:fill="auto"/>
          </w:tcPr>
          <w:p w14:paraId="4844D67C" w14:textId="77777777" w:rsidR="00985DF4" w:rsidRPr="00362F14" w:rsidRDefault="00985DF4" w:rsidP="00362F14">
            <w:pPr>
              <w:suppressAutoHyphens/>
              <w:rPr>
                <w:rFonts w:ascii="Arial" w:hAnsi="Arial" w:cs="Arial"/>
                <w:b/>
                <w:spacing w:val="-2"/>
                <w:szCs w:val="24"/>
              </w:rPr>
            </w:pPr>
          </w:p>
          <w:p w14:paraId="13E53DD3" w14:textId="77777777"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Hrs</w:t>
            </w:r>
          </w:p>
          <w:p w14:paraId="5C8174E8" w14:textId="77777777" w:rsidR="00985DF4" w:rsidRPr="00362F14" w:rsidRDefault="00985DF4" w:rsidP="00362F14">
            <w:pPr>
              <w:suppressAutoHyphens/>
              <w:rPr>
                <w:rFonts w:ascii="Arial" w:hAnsi="Arial" w:cs="Arial"/>
                <w:b/>
                <w:spacing w:val="-2"/>
                <w:szCs w:val="24"/>
              </w:rPr>
            </w:pPr>
          </w:p>
        </w:tc>
        <w:tc>
          <w:tcPr>
            <w:tcW w:w="6936" w:type="dxa"/>
            <w:shd w:val="clear" w:color="auto" w:fill="auto"/>
          </w:tcPr>
          <w:p w14:paraId="2539FE78" w14:textId="77777777" w:rsidR="00023D44" w:rsidRPr="00CF54D8" w:rsidRDefault="00023D44" w:rsidP="002A7D1A">
            <w:pPr>
              <w:suppressAutoHyphens/>
              <w:rPr>
                <w:rFonts w:ascii="Arial" w:hAnsi="Arial" w:cs="Arial"/>
                <w:color w:val="000000" w:themeColor="text1"/>
                <w:spacing w:val="-2"/>
                <w:szCs w:val="24"/>
              </w:rPr>
            </w:pPr>
          </w:p>
          <w:p w14:paraId="30CD9771" w14:textId="77777777" w:rsidR="005435C4" w:rsidRPr="00CF54D8" w:rsidRDefault="005435C4" w:rsidP="005435C4">
            <w:pPr>
              <w:suppressAutoHyphens/>
              <w:rPr>
                <w:rFonts w:ascii="Arial" w:hAnsi="Arial" w:cs="Arial"/>
                <w:color w:val="000000" w:themeColor="text1"/>
                <w:spacing w:val="-2"/>
                <w:szCs w:val="24"/>
              </w:rPr>
            </w:pPr>
            <w:r w:rsidRPr="00CF54D8">
              <w:rPr>
                <w:rFonts w:ascii="Arial" w:hAnsi="Arial" w:cs="Arial"/>
                <w:color w:val="000000" w:themeColor="text1"/>
                <w:spacing w:val="-2"/>
                <w:szCs w:val="24"/>
              </w:rPr>
              <w:t>Full time 36.25 Hrs per week</w:t>
            </w:r>
          </w:p>
          <w:p w14:paraId="7F46DF97" w14:textId="77777777" w:rsidR="005435C4" w:rsidRPr="00CF54D8" w:rsidRDefault="005435C4" w:rsidP="005435C4">
            <w:pPr>
              <w:suppressAutoHyphens/>
              <w:rPr>
                <w:rFonts w:ascii="Arial" w:hAnsi="Arial" w:cs="Arial"/>
                <w:color w:val="000000" w:themeColor="text1"/>
                <w:spacing w:val="-2"/>
                <w:szCs w:val="24"/>
              </w:rPr>
            </w:pPr>
          </w:p>
          <w:p w14:paraId="29A7BF6A" w14:textId="52077C03" w:rsidR="005435C4" w:rsidRPr="00CF54D8" w:rsidRDefault="005435C4" w:rsidP="002A7D1A">
            <w:pPr>
              <w:suppressAutoHyphens/>
              <w:rPr>
                <w:rFonts w:ascii="Arial" w:hAnsi="Arial" w:cs="Arial"/>
                <w:color w:val="000000" w:themeColor="text1"/>
                <w:spacing w:val="-2"/>
                <w:szCs w:val="24"/>
              </w:rPr>
            </w:pPr>
            <w:r w:rsidRPr="00CF54D8">
              <w:rPr>
                <w:rFonts w:ascii="Arial" w:hAnsi="Arial" w:cs="Arial"/>
                <w:color w:val="000000" w:themeColor="text1"/>
                <w:spacing w:val="-2"/>
                <w:szCs w:val="24"/>
              </w:rPr>
              <w:t xml:space="preserve">Part Time </w:t>
            </w:r>
            <w:r w:rsidR="007929E5">
              <w:rPr>
                <w:rFonts w:ascii="Arial" w:hAnsi="Arial" w:cs="Arial"/>
                <w:color w:val="000000" w:themeColor="text1"/>
                <w:spacing w:val="-2"/>
                <w:szCs w:val="24"/>
              </w:rPr>
              <w:t>18.13 Hrs per week</w:t>
            </w:r>
          </w:p>
          <w:p w14:paraId="47E708E4" w14:textId="77777777" w:rsidR="005435C4" w:rsidRPr="00CF54D8" w:rsidRDefault="005435C4" w:rsidP="002A7D1A">
            <w:pPr>
              <w:suppressAutoHyphens/>
              <w:rPr>
                <w:rFonts w:ascii="Arial" w:hAnsi="Arial" w:cs="Arial"/>
                <w:color w:val="000000" w:themeColor="text1"/>
                <w:spacing w:val="-2"/>
                <w:szCs w:val="24"/>
              </w:rPr>
            </w:pPr>
          </w:p>
          <w:p w14:paraId="0FE789BA" w14:textId="6D487BC9" w:rsidR="005435C4" w:rsidRPr="00CF54D8" w:rsidRDefault="005435C4" w:rsidP="002A7D1A">
            <w:pPr>
              <w:suppressAutoHyphens/>
              <w:rPr>
                <w:rFonts w:ascii="Arial" w:hAnsi="Arial" w:cs="Arial"/>
                <w:color w:val="000000" w:themeColor="text1"/>
                <w:spacing w:val="-2"/>
                <w:szCs w:val="24"/>
              </w:rPr>
            </w:pPr>
            <w:r w:rsidRPr="00CF54D8">
              <w:rPr>
                <w:rFonts w:ascii="Arial" w:hAnsi="Arial" w:cs="Arial"/>
                <w:color w:val="000000" w:themeColor="text1"/>
                <w:spacing w:val="-2"/>
                <w:szCs w:val="24"/>
              </w:rPr>
              <w:t xml:space="preserve">Flexi </w:t>
            </w:r>
            <w:r w:rsidR="00AB5D5E">
              <w:rPr>
                <w:rFonts w:ascii="Arial" w:hAnsi="Arial" w:cs="Arial"/>
                <w:color w:val="000000" w:themeColor="text1"/>
                <w:spacing w:val="-2"/>
                <w:szCs w:val="24"/>
              </w:rPr>
              <w:t>time</w:t>
            </w:r>
            <w:r w:rsidRPr="00CF54D8">
              <w:rPr>
                <w:rFonts w:ascii="Arial" w:hAnsi="Arial" w:cs="Arial"/>
                <w:color w:val="000000" w:themeColor="text1"/>
                <w:spacing w:val="-2"/>
                <w:szCs w:val="24"/>
              </w:rPr>
              <w:t xml:space="preserve"> scheme </w:t>
            </w:r>
          </w:p>
          <w:p w14:paraId="251407C2" w14:textId="4A970444" w:rsidR="00C25CF6" w:rsidRPr="00CF54D8" w:rsidRDefault="00C25CF6" w:rsidP="005435C4">
            <w:pPr>
              <w:suppressAutoHyphens/>
              <w:rPr>
                <w:rFonts w:ascii="Arial" w:hAnsi="Arial" w:cs="Arial"/>
                <w:color w:val="000000" w:themeColor="text1"/>
                <w:spacing w:val="-2"/>
                <w:szCs w:val="24"/>
              </w:rPr>
            </w:pPr>
          </w:p>
        </w:tc>
      </w:tr>
      <w:tr w:rsidR="00985DF4" w:rsidRPr="00362F14" w14:paraId="1705842B" w14:textId="77777777" w:rsidTr="00792605">
        <w:tc>
          <w:tcPr>
            <w:tcW w:w="2081" w:type="dxa"/>
            <w:shd w:val="clear" w:color="auto" w:fill="auto"/>
          </w:tcPr>
          <w:p w14:paraId="4B86320E" w14:textId="77777777" w:rsidR="00985DF4" w:rsidRPr="00362F14" w:rsidRDefault="00985DF4" w:rsidP="00362F14">
            <w:pPr>
              <w:suppressAutoHyphens/>
              <w:jc w:val="center"/>
              <w:rPr>
                <w:rFonts w:ascii="Arial" w:hAnsi="Arial" w:cs="Arial"/>
                <w:b/>
                <w:spacing w:val="-2"/>
                <w:szCs w:val="24"/>
              </w:rPr>
            </w:pPr>
          </w:p>
          <w:p w14:paraId="763B143B" w14:textId="77777777"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Location</w:t>
            </w:r>
          </w:p>
          <w:p w14:paraId="538410C5" w14:textId="77777777" w:rsidR="00985DF4" w:rsidRPr="00362F14" w:rsidRDefault="00985DF4" w:rsidP="00362F14">
            <w:pPr>
              <w:suppressAutoHyphens/>
              <w:jc w:val="center"/>
              <w:rPr>
                <w:rFonts w:ascii="Arial" w:hAnsi="Arial" w:cs="Arial"/>
                <w:b/>
                <w:spacing w:val="-2"/>
                <w:szCs w:val="24"/>
              </w:rPr>
            </w:pPr>
          </w:p>
        </w:tc>
        <w:tc>
          <w:tcPr>
            <w:tcW w:w="6936" w:type="dxa"/>
            <w:shd w:val="clear" w:color="auto" w:fill="auto"/>
          </w:tcPr>
          <w:p w14:paraId="0C8440CB" w14:textId="77777777" w:rsidR="00985DF4" w:rsidRPr="00BC6B05" w:rsidRDefault="00985DF4" w:rsidP="00362F14">
            <w:pPr>
              <w:suppressAutoHyphens/>
              <w:jc w:val="center"/>
              <w:rPr>
                <w:rFonts w:ascii="Arial" w:hAnsi="Arial" w:cs="Arial"/>
                <w:spacing w:val="-2"/>
                <w:szCs w:val="24"/>
              </w:rPr>
            </w:pPr>
          </w:p>
          <w:p w14:paraId="1AB621A7" w14:textId="53E2B589" w:rsidR="00985DF4" w:rsidRDefault="005435C4" w:rsidP="00707612">
            <w:pPr>
              <w:suppressAutoHyphens/>
              <w:rPr>
                <w:rFonts w:ascii="Arial" w:hAnsi="Arial" w:cs="Arial"/>
                <w:spacing w:val="-2"/>
                <w:szCs w:val="24"/>
              </w:rPr>
            </w:pPr>
            <w:r>
              <w:rPr>
                <w:rFonts w:ascii="Arial" w:hAnsi="Arial" w:cs="Arial"/>
                <w:spacing w:val="-2"/>
                <w:szCs w:val="24"/>
              </w:rPr>
              <w:t xml:space="preserve">Various locations with </w:t>
            </w:r>
            <w:r w:rsidR="0001560B">
              <w:rPr>
                <w:rFonts w:ascii="Arial" w:hAnsi="Arial" w:cs="Arial"/>
                <w:spacing w:val="-2"/>
                <w:szCs w:val="24"/>
              </w:rPr>
              <w:t xml:space="preserve">potential </w:t>
            </w:r>
            <w:r>
              <w:rPr>
                <w:rFonts w:ascii="Arial" w:hAnsi="Arial" w:cs="Arial"/>
                <w:spacing w:val="-2"/>
                <w:szCs w:val="24"/>
              </w:rPr>
              <w:t>option of hybrid working where appropriate. You must be prepared to work at any location across Lancashire at the needs of the Service.</w:t>
            </w:r>
          </w:p>
          <w:p w14:paraId="48B65C73" w14:textId="233FEA2A" w:rsidR="005435C4" w:rsidRPr="00BC6B05" w:rsidRDefault="005435C4" w:rsidP="00707612">
            <w:pPr>
              <w:suppressAutoHyphens/>
              <w:rPr>
                <w:rFonts w:ascii="Arial" w:hAnsi="Arial" w:cs="Arial"/>
                <w:spacing w:val="-2"/>
                <w:szCs w:val="24"/>
              </w:rPr>
            </w:pPr>
          </w:p>
        </w:tc>
      </w:tr>
      <w:tr w:rsidR="00BC6B05" w:rsidRPr="00362F14" w14:paraId="53B3161F" w14:textId="77777777" w:rsidTr="00792605">
        <w:tc>
          <w:tcPr>
            <w:tcW w:w="2081" w:type="dxa"/>
            <w:shd w:val="clear" w:color="auto" w:fill="auto"/>
          </w:tcPr>
          <w:p w14:paraId="49AC17AC" w14:textId="77777777" w:rsidR="00BC6B05" w:rsidRDefault="00BC6B05" w:rsidP="00BC6B05">
            <w:pPr>
              <w:suppressAutoHyphens/>
              <w:rPr>
                <w:rFonts w:ascii="Arial" w:hAnsi="Arial" w:cs="Arial"/>
                <w:b/>
                <w:spacing w:val="-2"/>
                <w:szCs w:val="24"/>
              </w:rPr>
            </w:pPr>
          </w:p>
          <w:p w14:paraId="6A150835" w14:textId="77777777" w:rsidR="00BC6B05" w:rsidRDefault="00BC6B05" w:rsidP="00BC6B05">
            <w:pPr>
              <w:suppressAutoHyphens/>
              <w:rPr>
                <w:rFonts w:ascii="Arial" w:hAnsi="Arial" w:cs="Arial"/>
                <w:b/>
                <w:spacing w:val="-2"/>
                <w:szCs w:val="24"/>
              </w:rPr>
            </w:pPr>
            <w:r>
              <w:rPr>
                <w:rFonts w:ascii="Arial" w:hAnsi="Arial" w:cs="Arial"/>
                <w:b/>
                <w:spacing w:val="-2"/>
                <w:szCs w:val="24"/>
              </w:rPr>
              <w:t>Other terms and conditions</w:t>
            </w:r>
          </w:p>
          <w:p w14:paraId="43E8DA95" w14:textId="77777777" w:rsidR="00BC6B05" w:rsidRPr="00362F14" w:rsidRDefault="00BC6B05" w:rsidP="00BC6B05">
            <w:pPr>
              <w:suppressAutoHyphens/>
              <w:rPr>
                <w:rFonts w:ascii="Arial" w:hAnsi="Arial" w:cs="Arial"/>
                <w:b/>
                <w:spacing w:val="-2"/>
                <w:szCs w:val="24"/>
              </w:rPr>
            </w:pPr>
          </w:p>
        </w:tc>
        <w:tc>
          <w:tcPr>
            <w:tcW w:w="6936" w:type="dxa"/>
            <w:shd w:val="clear" w:color="auto" w:fill="auto"/>
          </w:tcPr>
          <w:p w14:paraId="57164D3C" w14:textId="77777777" w:rsidR="00723419" w:rsidRDefault="00723419" w:rsidP="007F66E8">
            <w:pPr>
              <w:suppressAutoHyphens/>
              <w:rPr>
                <w:rFonts w:ascii="Arial" w:hAnsi="Arial" w:cs="Arial"/>
                <w:spacing w:val="-2"/>
                <w:sz w:val="22"/>
                <w:szCs w:val="22"/>
              </w:rPr>
            </w:pPr>
          </w:p>
          <w:p w14:paraId="4E89936A" w14:textId="7E0DD1FE" w:rsidR="006F2E61" w:rsidRPr="000A3E3B" w:rsidRDefault="006F2E61" w:rsidP="006F2E61">
            <w:pPr>
              <w:suppressAutoHyphens/>
              <w:rPr>
                <w:rFonts w:ascii="Arial" w:hAnsi="Arial" w:cs="Arial"/>
                <w:spacing w:val="-2"/>
                <w:szCs w:val="24"/>
              </w:rPr>
            </w:pPr>
            <w:r w:rsidRPr="000A3E3B">
              <w:rPr>
                <w:rFonts w:ascii="Arial" w:hAnsi="Arial" w:cs="Arial"/>
                <w:spacing w:val="-2"/>
                <w:szCs w:val="24"/>
              </w:rPr>
              <w:t>National Joint Council for Local Government Services</w:t>
            </w:r>
          </w:p>
          <w:p w14:paraId="0EE93A47" w14:textId="77777777" w:rsidR="006F2E61" w:rsidRPr="000A3E3B" w:rsidRDefault="006F2E61" w:rsidP="006F2E61">
            <w:pPr>
              <w:suppressAutoHyphens/>
              <w:rPr>
                <w:rFonts w:ascii="Arial" w:hAnsi="Arial" w:cs="Arial"/>
                <w:spacing w:val="-2"/>
                <w:szCs w:val="24"/>
              </w:rPr>
            </w:pPr>
            <w:r w:rsidRPr="000A3E3B">
              <w:rPr>
                <w:rFonts w:ascii="Arial" w:hAnsi="Arial" w:cs="Arial"/>
                <w:spacing w:val="-2"/>
                <w:szCs w:val="24"/>
              </w:rPr>
              <w:t xml:space="preserve">A flexi time scheme is in operation </w:t>
            </w:r>
          </w:p>
          <w:p w14:paraId="246D776F" w14:textId="77777777" w:rsidR="006F2E61" w:rsidRDefault="006F2E61" w:rsidP="006F2E61">
            <w:pPr>
              <w:suppressAutoHyphens/>
              <w:rPr>
                <w:rFonts w:ascii="Arial" w:hAnsi="Arial" w:cs="Arial"/>
                <w:spacing w:val="-2"/>
                <w:szCs w:val="24"/>
              </w:rPr>
            </w:pPr>
            <w:r w:rsidRPr="000A3E3B">
              <w:rPr>
                <w:rFonts w:ascii="Arial" w:hAnsi="Arial" w:cs="Arial"/>
                <w:spacing w:val="-2"/>
                <w:szCs w:val="24"/>
              </w:rPr>
              <w:t>Ad hoc Car User</w:t>
            </w:r>
          </w:p>
          <w:p w14:paraId="011D14C9" w14:textId="168B954C" w:rsidR="00BC6B05" w:rsidRPr="00B25C73" w:rsidRDefault="00BC6B05" w:rsidP="00707612">
            <w:pPr>
              <w:suppressAutoHyphens/>
              <w:rPr>
                <w:rFonts w:ascii="Arial" w:hAnsi="Arial" w:cs="Arial"/>
                <w:spacing w:val="-2"/>
                <w:sz w:val="22"/>
                <w:szCs w:val="22"/>
              </w:rPr>
            </w:pPr>
          </w:p>
        </w:tc>
      </w:tr>
      <w:tr w:rsidR="00985DF4" w:rsidRPr="00362F14" w14:paraId="22AAFC3E" w14:textId="77777777" w:rsidTr="00792605">
        <w:tc>
          <w:tcPr>
            <w:tcW w:w="2081" w:type="dxa"/>
            <w:shd w:val="clear" w:color="auto" w:fill="auto"/>
          </w:tcPr>
          <w:p w14:paraId="18647876" w14:textId="77777777" w:rsidR="00985DF4" w:rsidRPr="00362F14" w:rsidRDefault="00985DF4" w:rsidP="00362F14">
            <w:pPr>
              <w:suppressAutoHyphens/>
              <w:rPr>
                <w:rFonts w:ascii="Arial" w:hAnsi="Arial" w:cs="Arial"/>
                <w:b/>
                <w:spacing w:val="-2"/>
                <w:szCs w:val="24"/>
              </w:rPr>
            </w:pPr>
          </w:p>
          <w:p w14:paraId="616DF399" w14:textId="77777777" w:rsidR="00985DF4" w:rsidRPr="00362F14" w:rsidRDefault="00985DF4" w:rsidP="00362F14">
            <w:pPr>
              <w:suppressAutoHyphens/>
              <w:rPr>
                <w:rFonts w:ascii="Arial" w:hAnsi="Arial" w:cs="Arial"/>
                <w:b/>
                <w:spacing w:val="-2"/>
                <w:szCs w:val="24"/>
              </w:rPr>
            </w:pPr>
            <w:r w:rsidRPr="00362F14">
              <w:rPr>
                <w:rFonts w:ascii="Arial" w:hAnsi="Arial" w:cs="Arial"/>
                <w:b/>
                <w:spacing w:val="-2"/>
                <w:szCs w:val="24"/>
              </w:rPr>
              <w:t xml:space="preserve">Special Requirements </w:t>
            </w:r>
          </w:p>
          <w:p w14:paraId="52271F47" w14:textId="77777777" w:rsidR="00985DF4" w:rsidRPr="00362F14" w:rsidRDefault="00985DF4" w:rsidP="00362F14">
            <w:pPr>
              <w:suppressAutoHyphens/>
              <w:rPr>
                <w:rFonts w:ascii="Arial" w:hAnsi="Arial" w:cs="Arial"/>
                <w:b/>
                <w:spacing w:val="-2"/>
                <w:szCs w:val="24"/>
              </w:rPr>
            </w:pPr>
          </w:p>
        </w:tc>
        <w:tc>
          <w:tcPr>
            <w:tcW w:w="6936" w:type="dxa"/>
            <w:shd w:val="clear" w:color="auto" w:fill="auto"/>
          </w:tcPr>
          <w:p w14:paraId="41E7D9CF" w14:textId="77777777" w:rsidR="00985DF4" w:rsidRPr="00BC6B05" w:rsidRDefault="00985DF4" w:rsidP="00362F14">
            <w:pPr>
              <w:suppressAutoHyphens/>
              <w:rPr>
                <w:rFonts w:ascii="Arial" w:hAnsi="Arial" w:cs="Arial"/>
                <w:spacing w:val="-2"/>
                <w:sz w:val="22"/>
                <w:szCs w:val="22"/>
              </w:rPr>
            </w:pPr>
          </w:p>
          <w:p w14:paraId="6FEAA043" w14:textId="5109D9A5" w:rsidR="00B25C73" w:rsidRPr="00BE5EF3" w:rsidRDefault="007F66E8" w:rsidP="00B25C73">
            <w:pPr>
              <w:suppressAutoHyphens/>
              <w:rPr>
                <w:rFonts w:ascii="Arial" w:hAnsi="Arial" w:cs="Arial"/>
                <w:szCs w:val="24"/>
              </w:rPr>
            </w:pPr>
            <w:r w:rsidRPr="00BE5EF3">
              <w:rPr>
                <w:rFonts w:ascii="Arial" w:hAnsi="Arial" w:cs="Arial"/>
                <w:szCs w:val="24"/>
              </w:rPr>
              <w:t>It is a requirement of the post that the post holder holds a current category ‘B’ (car) full driving licence</w:t>
            </w:r>
            <w:r w:rsidR="00B25C73" w:rsidRPr="00BE5EF3">
              <w:rPr>
                <w:rFonts w:ascii="Arial" w:hAnsi="Arial" w:cs="Arial"/>
                <w:szCs w:val="24"/>
              </w:rPr>
              <w:t>. The post holder will have access to a pool car but it is desirable that the post holder provides a car which meets the requirements of LFRS as detailed in the Further Information section.</w:t>
            </w:r>
          </w:p>
          <w:p w14:paraId="4D4B6155" w14:textId="77777777" w:rsidR="007F66E8" w:rsidRPr="00BE5EF3" w:rsidRDefault="007F66E8" w:rsidP="007F66E8">
            <w:pPr>
              <w:suppressAutoHyphens/>
              <w:rPr>
                <w:rFonts w:ascii="Arial" w:hAnsi="Arial" w:cs="Arial"/>
                <w:szCs w:val="24"/>
              </w:rPr>
            </w:pPr>
          </w:p>
          <w:p w14:paraId="5FE1D2F8" w14:textId="02CE45A3" w:rsidR="007F66E8" w:rsidRPr="00BE5EF3" w:rsidRDefault="007F66E8" w:rsidP="007F66E8">
            <w:pPr>
              <w:suppressAutoHyphens/>
              <w:rPr>
                <w:rFonts w:ascii="Arial" w:hAnsi="Arial" w:cs="Arial"/>
                <w:szCs w:val="24"/>
              </w:rPr>
            </w:pPr>
            <w:r w:rsidRPr="00BE5EF3">
              <w:rPr>
                <w:rFonts w:ascii="Arial" w:hAnsi="Arial" w:cs="Arial"/>
                <w:szCs w:val="24"/>
              </w:rPr>
              <w:t xml:space="preserve">It is a requirement of the post that the post holder will be </w:t>
            </w:r>
            <w:r w:rsidR="00E042C8" w:rsidRPr="00BE5EF3">
              <w:rPr>
                <w:rFonts w:ascii="Arial" w:hAnsi="Arial" w:cs="Arial"/>
                <w:szCs w:val="24"/>
              </w:rPr>
              <w:t>to a</w:t>
            </w:r>
            <w:r w:rsidRPr="00BE5EF3">
              <w:rPr>
                <w:rFonts w:ascii="Arial" w:hAnsi="Arial" w:cs="Arial"/>
                <w:szCs w:val="24"/>
              </w:rPr>
              <w:t>ttend evening and weekend meetings/events as required</w:t>
            </w:r>
            <w:r w:rsidR="00B25C73" w:rsidRPr="00BE5EF3">
              <w:rPr>
                <w:rFonts w:ascii="Arial" w:hAnsi="Arial" w:cs="Arial"/>
                <w:szCs w:val="24"/>
              </w:rPr>
              <w:t>.</w:t>
            </w:r>
            <w:r w:rsidRPr="00BE5EF3">
              <w:rPr>
                <w:rFonts w:ascii="Arial" w:hAnsi="Arial" w:cs="Arial"/>
                <w:szCs w:val="24"/>
              </w:rPr>
              <w:t xml:space="preserve">  </w:t>
            </w:r>
          </w:p>
          <w:p w14:paraId="75674CCE" w14:textId="77777777" w:rsidR="007F66E8" w:rsidRPr="00704101" w:rsidRDefault="007F66E8" w:rsidP="007F66E8">
            <w:pPr>
              <w:suppressAutoHyphens/>
              <w:rPr>
                <w:rFonts w:ascii="Arial" w:hAnsi="Arial" w:cs="Arial"/>
                <w:spacing w:val="-2"/>
                <w:sz w:val="22"/>
                <w:szCs w:val="22"/>
              </w:rPr>
            </w:pPr>
          </w:p>
          <w:p w14:paraId="16FA7D70" w14:textId="77777777" w:rsidR="00BC6B05" w:rsidRPr="00BC6B05" w:rsidRDefault="00BC6B05" w:rsidP="00707612">
            <w:pPr>
              <w:suppressAutoHyphens/>
              <w:rPr>
                <w:rFonts w:ascii="Arial" w:hAnsi="Arial" w:cs="Arial"/>
                <w:spacing w:val="-2"/>
                <w:sz w:val="22"/>
                <w:szCs w:val="22"/>
              </w:rPr>
            </w:pPr>
          </w:p>
        </w:tc>
      </w:tr>
    </w:tbl>
    <w:p w14:paraId="149BA61A" w14:textId="77777777" w:rsidR="00A337B1" w:rsidRDefault="00A337B1" w:rsidP="005306D9">
      <w:pPr>
        <w:suppressAutoHyphens/>
        <w:jc w:val="center"/>
        <w:rPr>
          <w:rFonts w:ascii="Arial" w:hAnsi="Arial" w:cs="Arial"/>
          <w:b/>
          <w:spacing w:val="-2"/>
          <w:szCs w:val="24"/>
        </w:rPr>
      </w:pPr>
    </w:p>
    <w:p w14:paraId="323FE32D" w14:textId="77777777" w:rsidR="00C636A8" w:rsidRDefault="00C636A8" w:rsidP="005306D9">
      <w:pPr>
        <w:suppressAutoHyphens/>
        <w:jc w:val="center"/>
        <w:rPr>
          <w:rFonts w:ascii="Arial" w:hAnsi="Arial" w:cs="Arial"/>
          <w:b/>
          <w:spacing w:val="-2"/>
          <w:szCs w:val="24"/>
        </w:rPr>
      </w:pPr>
    </w:p>
    <w:p w14:paraId="57FB03DF" w14:textId="1C962FB7" w:rsidR="00C636A8" w:rsidRDefault="00C636A8" w:rsidP="005306D9">
      <w:pPr>
        <w:suppressAutoHyphens/>
        <w:jc w:val="center"/>
        <w:rPr>
          <w:rFonts w:ascii="Arial" w:hAnsi="Arial" w:cs="Arial"/>
          <w:b/>
          <w:spacing w:val="-2"/>
          <w:szCs w:val="24"/>
        </w:rPr>
      </w:pPr>
    </w:p>
    <w:p w14:paraId="2726A111" w14:textId="77777777" w:rsidR="004C1085" w:rsidRDefault="004C1085" w:rsidP="00B67B3A">
      <w:pPr>
        <w:autoSpaceDE w:val="0"/>
        <w:autoSpaceDN w:val="0"/>
        <w:adjustRightInd w:val="0"/>
        <w:ind w:hanging="142"/>
        <w:jc w:val="both"/>
        <w:rPr>
          <w:rFonts w:ascii="Arial" w:hAnsi="Arial" w:cs="Arial"/>
          <w:b/>
          <w:szCs w:val="24"/>
        </w:rPr>
      </w:pPr>
    </w:p>
    <w:p w14:paraId="047EB8ED" w14:textId="7CE98F2D" w:rsidR="00B67B3A" w:rsidRPr="00847DCC" w:rsidRDefault="00B67B3A" w:rsidP="00B67B3A">
      <w:pPr>
        <w:autoSpaceDE w:val="0"/>
        <w:autoSpaceDN w:val="0"/>
        <w:adjustRightInd w:val="0"/>
        <w:ind w:hanging="142"/>
        <w:jc w:val="both"/>
        <w:rPr>
          <w:rFonts w:ascii="Arial" w:hAnsi="Arial" w:cs="Arial"/>
          <w:b/>
          <w:szCs w:val="24"/>
        </w:rPr>
      </w:pPr>
      <w:r w:rsidRPr="00847DCC">
        <w:rPr>
          <w:rFonts w:ascii="Arial" w:hAnsi="Arial" w:cs="Arial"/>
          <w:b/>
          <w:szCs w:val="24"/>
        </w:rPr>
        <w:lastRenderedPageBreak/>
        <w:t>Our Aim</w:t>
      </w:r>
    </w:p>
    <w:p w14:paraId="0C88FC3F" w14:textId="77777777" w:rsidR="00B67B3A" w:rsidRDefault="00B67B3A" w:rsidP="00B67B3A">
      <w:pPr>
        <w:autoSpaceDE w:val="0"/>
        <w:autoSpaceDN w:val="0"/>
        <w:adjustRightInd w:val="0"/>
        <w:jc w:val="both"/>
        <w:rPr>
          <w:rFonts w:ascii="Arial" w:hAnsi="Arial" w:cs="Arial"/>
          <w:szCs w:val="24"/>
        </w:rPr>
      </w:pPr>
    </w:p>
    <w:p w14:paraId="7E41AD70" w14:textId="77777777" w:rsidR="00B67B3A" w:rsidRPr="00654504" w:rsidRDefault="00B67B3A" w:rsidP="00F043FF">
      <w:pPr>
        <w:autoSpaceDE w:val="0"/>
        <w:autoSpaceDN w:val="0"/>
        <w:adjustRightInd w:val="0"/>
        <w:ind w:left="-142"/>
        <w:jc w:val="both"/>
        <w:rPr>
          <w:rFonts w:ascii="Arial" w:hAnsi="Arial" w:cs="Arial"/>
          <w:szCs w:val="24"/>
        </w:rPr>
      </w:pPr>
      <w:r w:rsidRPr="00654504">
        <w:rPr>
          <w:rFonts w:ascii="Arial" w:hAnsi="Arial" w:cs="Arial"/>
          <w:szCs w:val="24"/>
        </w:rPr>
        <w:t xml:space="preserve">The intended result of all our efforts is to: </w:t>
      </w:r>
      <w:r w:rsidRPr="0057680B">
        <w:rPr>
          <w:rFonts w:ascii="Arial" w:hAnsi="Arial" w:cs="Arial"/>
          <w:bCs/>
          <w:szCs w:val="24"/>
        </w:rPr>
        <w:t>make Lancashire safer.</w:t>
      </w:r>
    </w:p>
    <w:p w14:paraId="38A79680" w14:textId="77777777" w:rsidR="00B67B3A" w:rsidRPr="00654504" w:rsidRDefault="00B67B3A" w:rsidP="00F043FF">
      <w:pPr>
        <w:autoSpaceDE w:val="0"/>
        <w:autoSpaceDN w:val="0"/>
        <w:adjustRightInd w:val="0"/>
        <w:ind w:left="-142"/>
        <w:jc w:val="both"/>
        <w:rPr>
          <w:rFonts w:ascii="Arial" w:hAnsi="Arial" w:cs="Arial"/>
          <w:szCs w:val="24"/>
        </w:rPr>
      </w:pPr>
      <w:r w:rsidRPr="00654504">
        <w:rPr>
          <w:rFonts w:ascii="Arial" w:hAnsi="Arial" w:cs="Arial"/>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10458D3C" w14:textId="77777777" w:rsidR="00B67B3A" w:rsidRPr="00654504" w:rsidRDefault="00B67B3A" w:rsidP="00F043FF">
      <w:pPr>
        <w:autoSpaceDE w:val="0"/>
        <w:autoSpaceDN w:val="0"/>
        <w:adjustRightInd w:val="0"/>
        <w:ind w:left="-142"/>
        <w:rPr>
          <w:rFonts w:ascii="Arial" w:hAnsi="Arial" w:cs="Arial"/>
          <w:szCs w:val="24"/>
        </w:rPr>
      </w:pPr>
    </w:p>
    <w:p w14:paraId="5747FD61" w14:textId="77777777" w:rsidR="00B83BBD" w:rsidRDefault="00B83BBD" w:rsidP="00F043FF">
      <w:pPr>
        <w:autoSpaceDE w:val="0"/>
        <w:autoSpaceDN w:val="0"/>
        <w:adjustRightInd w:val="0"/>
        <w:ind w:left="-142"/>
        <w:jc w:val="both"/>
        <w:rPr>
          <w:rFonts w:ascii="Arial" w:hAnsi="Arial" w:cs="Arial"/>
          <w:b/>
          <w:szCs w:val="24"/>
        </w:rPr>
      </w:pPr>
      <w:r w:rsidRPr="00847DCC">
        <w:rPr>
          <w:rFonts w:ascii="Arial" w:hAnsi="Arial" w:cs="Arial"/>
          <w:b/>
          <w:szCs w:val="24"/>
        </w:rPr>
        <w:t>Our Priorities</w:t>
      </w:r>
    </w:p>
    <w:p w14:paraId="7FD0501F" w14:textId="77777777" w:rsidR="00B83BBD" w:rsidRPr="00654504" w:rsidRDefault="00B83BBD" w:rsidP="00F043FF">
      <w:pPr>
        <w:autoSpaceDE w:val="0"/>
        <w:autoSpaceDN w:val="0"/>
        <w:adjustRightInd w:val="0"/>
        <w:ind w:left="-142"/>
        <w:jc w:val="both"/>
        <w:rPr>
          <w:rFonts w:ascii="Arial" w:hAnsi="Arial" w:cs="Arial"/>
          <w:sz w:val="16"/>
          <w:szCs w:val="16"/>
        </w:rPr>
      </w:pPr>
    </w:p>
    <w:p w14:paraId="759EA5F3" w14:textId="77777777" w:rsidR="00B83BBD" w:rsidRDefault="00B83BBD" w:rsidP="00C12264">
      <w:pPr>
        <w:numPr>
          <w:ilvl w:val="0"/>
          <w:numId w:val="4"/>
        </w:numPr>
        <w:autoSpaceDE w:val="0"/>
        <w:autoSpaceDN w:val="0"/>
        <w:adjustRightInd w:val="0"/>
        <w:ind w:left="-142" w:firstLine="0"/>
        <w:jc w:val="both"/>
        <w:rPr>
          <w:rFonts w:ascii="Arial" w:hAnsi="Arial" w:cs="Arial"/>
          <w:szCs w:val="24"/>
        </w:rPr>
      </w:pPr>
      <w:r w:rsidRPr="00646552">
        <w:rPr>
          <w:rFonts w:ascii="Arial" w:hAnsi="Arial" w:cs="Arial"/>
          <w:bCs/>
          <w:szCs w:val="24"/>
        </w:rPr>
        <w:t>Preventing</w:t>
      </w:r>
      <w:r w:rsidRPr="00646552">
        <w:rPr>
          <w:rFonts w:ascii="Arial" w:hAnsi="Arial" w:cs="Arial"/>
          <w:szCs w:val="24"/>
        </w:rPr>
        <w:t xml:space="preserve"> fires and other emergencies from happening</w:t>
      </w:r>
      <w:r>
        <w:rPr>
          <w:rFonts w:ascii="Arial" w:hAnsi="Arial" w:cs="Arial"/>
          <w:szCs w:val="24"/>
        </w:rPr>
        <w:t>.</w:t>
      </w:r>
    </w:p>
    <w:p w14:paraId="625162AC" w14:textId="77777777" w:rsidR="00B83BBD" w:rsidRPr="00646552" w:rsidRDefault="00B83BBD" w:rsidP="00C12264">
      <w:pPr>
        <w:numPr>
          <w:ilvl w:val="0"/>
          <w:numId w:val="4"/>
        </w:numPr>
        <w:autoSpaceDE w:val="0"/>
        <w:autoSpaceDN w:val="0"/>
        <w:adjustRightInd w:val="0"/>
        <w:ind w:left="-142" w:firstLine="0"/>
        <w:jc w:val="both"/>
        <w:rPr>
          <w:rFonts w:ascii="Arial" w:hAnsi="Arial" w:cs="Arial"/>
          <w:szCs w:val="24"/>
        </w:rPr>
      </w:pPr>
      <w:r w:rsidRPr="00646552">
        <w:rPr>
          <w:rFonts w:ascii="Arial" w:hAnsi="Arial" w:cs="Arial"/>
          <w:szCs w:val="24"/>
        </w:rPr>
        <w:t>Protecting</w:t>
      </w:r>
      <w:r>
        <w:rPr>
          <w:rFonts w:ascii="Arial" w:hAnsi="Arial" w:cs="Arial"/>
          <w:szCs w:val="24"/>
        </w:rPr>
        <w:t xml:space="preserve"> </w:t>
      </w:r>
      <w:r w:rsidRPr="00646552">
        <w:rPr>
          <w:rFonts w:ascii="Arial" w:hAnsi="Arial" w:cs="Arial"/>
          <w:szCs w:val="24"/>
        </w:rPr>
        <w:t>people</w:t>
      </w:r>
      <w:r>
        <w:rPr>
          <w:rFonts w:ascii="Arial" w:hAnsi="Arial" w:cs="Arial"/>
          <w:szCs w:val="24"/>
        </w:rPr>
        <w:t xml:space="preserve"> and property when fires happen.</w:t>
      </w:r>
    </w:p>
    <w:p w14:paraId="67434303" w14:textId="77777777" w:rsidR="00B83BBD" w:rsidRDefault="00B83BBD" w:rsidP="00C12264">
      <w:pPr>
        <w:numPr>
          <w:ilvl w:val="0"/>
          <w:numId w:val="4"/>
        </w:numPr>
        <w:autoSpaceDE w:val="0"/>
        <w:autoSpaceDN w:val="0"/>
        <w:adjustRightInd w:val="0"/>
        <w:ind w:left="-142" w:firstLine="0"/>
        <w:rPr>
          <w:rFonts w:ascii="Arial" w:hAnsi="Arial" w:cs="Arial"/>
          <w:szCs w:val="24"/>
        </w:rPr>
      </w:pPr>
      <w:r w:rsidRPr="00646552">
        <w:rPr>
          <w:rFonts w:ascii="Arial" w:hAnsi="Arial" w:cs="Arial"/>
          <w:bCs/>
          <w:szCs w:val="24"/>
        </w:rPr>
        <w:t>Responding</w:t>
      </w:r>
      <w:r w:rsidRPr="00646552">
        <w:rPr>
          <w:rFonts w:ascii="Arial" w:hAnsi="Arial" w:cs="Arial"/>
          <w:szCs w:val="24"/>
        </w:rPr>
        <w:t xml:space="preserve"> to emer</w:t>
      </w:r>
      <w:r>
        <w:rPr>
          <w:rFonts w:ascii="Arial" w:hAnsi="Arial" w:cs="Arial"/>
          <w:szCs w:val="24"/>
        </w:rPr>
        <w:t>gencies quickly and competently.</w:t>
      </w:r>
    </w:p>
    <w:p w14:paraId="1A6EC4D3" w14:textId="77777777" w:rsidR="00B83BBD" w:rsidRPr="00646552" w:rsidRDefault="00B83BBD" w:rsidP="00C12264">
      <w:pPr>
        <w:numPr>
          <w:ilvl w:val="0"/>
          <w:numId w:val="4"/>
        </w:numPr>
        <w:autoSpaceDE w:val="0"/>
        <w:autoSpaceDN w:val="0"/>
        <w:adjustRightInd w:val="0"/>
        <w:ind w:left="-142" w:firstLine="0"/>
        <w:rPr>
          <w:rFonts w:ascii="Arial" w:hAnsi="Arial" w:cs="Arial"/>
          <w:szCs w:val="24"/>
        </w:rPr>
      </w:pPr>
      <w:r>
        <w:rPr>
          <w:rFonts w:ascii="Arial" w:hAnsi="Arial" w:cs="Arial"/>
          <w:szCs w:val="24"/>
        </w:rPr>
        <w:t>Valuing our people so they can focus on making Lancashire safer.</w:t>
      </w:r>
    </w:p>
    <w:p w14:paraId="26819A5C" w14:textId="77777777" w:rsidR="00B83BBD" w:rsidRPr="00654504" w:rsidRDefault="00B83BBD" w:rsidP="00C12264">
      <w:pPr>
        <w:numPr>
          <w:ilvl w:val="0"/>
          <w:numId w:val="4"/>
        </w:numPr>
        <w:autoSpaceDE w:val="0"/>
        <w:autoSpaceDN w:val="0"/>
        <w:adjustRightInd w:val="0"/>
        <w:ind w:left="-142" w:firstLine="0"/>
        <w:rPr>
          <w:rFonts w:ascii="Arial" w:hAnsi="Arial" w:cs="Arial"/>
          <w:szCs w:val="24"/>
        </w:rPr>
      </w:pPr>
      <w:r w:rsidRPr="00646552">
        <w:rPr>
          <w:rFonts w:ascii="Arial" w:hAnsi="Arial" w:cs="Arial"/>
          <w:bCs/>
          <w:szCs w:val="24"/>
        </w:rPr>
        <w:t>Delivering value for money</w:t>
      </w:r>
      <w:r w:rsidRPr="00646552">
        <w:rPr>
          <w:rFonts w:ascii="Arial" w:hAnsi="Arial" w:cs="Arial"/>
          <w:szCs w:val="24"/>
        </w:rPr>
        <w:t xml:space="preserve"> in how we use our resources.</w:t>
      </w:r>
      <w:r w:rsidRPr="00654504">
        <w:rPr>
          <w:rFonts w:ascii="Arial" w:hAnsi="Arial" w:cs="Arial"/>
          <w:szCs w:val="24"/>
        </w:rPr>
        <w:br/>
      </w:r>
    </w:p>
    <w:p w14:paraId="376FE844" w14:textId="12B0AEB9" w:rsidR="00B83BBD" w:rsidRDefault="00E042C8" w:rsidP="00F043FF">
      <w:pPr>
        <w:autoSpaceDE w:val="0"/>
        <w:autoSpaceDN w:val="0"/>
        <w:adjustRightInd w:val="0"/>
        <w:ind w:left="-142"/>
        <w:jc w:val="both"/>
        <w:rPr>
          <w:rFonts w:ascii="Arial" w:hAnsi="Arial" w:cs="Arial"/>
          <w:szCs w:val="24"/>
          <w:lang w:eastAsia="en-GB"/>
        </w:rPr>
      </w:pPr>
      <w:r>
        <w:rPr>
          <w:rFonts w:ascii="Arial" w:hAnsi="Arial" w:cs="Arial"/>
          <w:szCs w:val="24"/>
          <w:lang w:eastAsia="en-GB"/>
        </w:rPr>
        <w:t>The way we work to achieve our p</w:t>
      </w:r>
      <w:r w:rsidR="00B83BBD" w:rsidRPr="00830D5F">
        <w:rPr>
          <w:rFonts w:ascii="Arial" w:hAnsi="Arial" w:cs="Arial"/>
          <w:szCs w:val="24"/>
          <w:lang w:eastAsia="en-GB"/>
        </w:rPr>
        <w:t>riorities is as important as what we do</w:t>
      </w:r>
      <w:r w:rsidR="00F043FF">
        <w:rPr>
          <w:rFonts w:ascii="Arial" w:hAnsi="Arial" w:cs="Arial"/>
          <w:szCs w:val="24"/>
          <w:lang w:eastAsia="en-GB"/>
        </w:rPr>
        <w:t xml:space="preserve"> and our Service values </w:t>
      </w:r>
      <w:r w:rsidR="00B83BBD" w:rsidRPr="00830D5F">
        <w:rPr>
          <w:rFonts w:ascii="Arial" w:hAnsi="Arial" w:cs="Arial"/>
          <w:szCs w:val="24"/>
          <w:lang w:eastAsia="en-GB"/>
        </w:rPr>
        <w:t>‘</w:t>
      </w:r>
      <w:r w:rsidR="00B83BBD" w:rsidRPr="00830D5F">
        <w:rPr>
          <w:rFonts w:ascii="Arial" w:hAnsi="Arial" w:cs="Arial"/>
          <w:b/>
          <w:bCs/>
          <w:szCs w:val="24"/>
          <w:lang w:eastAsia="en-GB"/>
        </w:rPr>
        <w:t>STRIVE’</w:t>
      </w:r>
      <w:r w:rsidR="00B83BBD" w:rsidRPr="00830D5F">
        <w:rPr>
          <w:rFonts w:ascii="Arial" w:hAnsi="Arial" w:cs="Arial"/>
          <w:szCs w:val="24"/>
          <w:lang w:eastAsia="en-GB"/>
        </w:rPr>
        <w:t xml:space="preserve"> reflects </w:t>
      </w:r>
      <w:r w:rsidR="00F043FF">
        <w:rPr>
          <w:rFonts w:ascii="Arial" w:hAnsi="Arial" w:cs="Arial"/>
          <w:szCs w:val="24"/>
          <w:lang w:eastAsia="en-GB"/>
        </w:rPr>
        <w:t xml:space="preserve">the behaviours we expect from our staff. </w:t>
      </w:r>
    </w:p>
    <w:p w14:paraId="5B2E38FE" w14:textId="77777777" w:rsidR="00B83BBD" w:rsidRDefault="00B83BBD" w:rsidP="00F043FF">
      <w:pPr>
        <w:autoSpaceDE w:val="0"/>
        <w:autoSpaceDN w:val="0"/>
        <w:adjustRightInd w:val="0"/>
        <w:ind w:left="-142"/>
        <w:jc w:val="both"/>
        <w:rPr>
          <w:rFonts w:ascii="Arial" w:hAnsi="Arial" w:cs="Arial"/>
          <w:szCs w:val="24"/>
          <w:lang w:eastAsia="en-GB"/>
        </w:rPr>
      </w:pPr>
    </w:p>
    <w:p w14:paraId="174D3C45" w14:textId="77777777" w:rsidR="00DE4CE9" w:rsidRDefault="00B83BBD" w:rsidP="00F043FF">
      <w:pPr>
        <w:tabs>
          <w:tab w:val="left" w:pos="0"/>
        </w:tabs>
        <w:autoSpaceDE w:val="0"/>
        <w:autoSpaceDN w:val="0"/>
        <w:adjustRightInd w:val="0"/>
        <w:ind w:left="-142"/>
        <w:jc w:val="both"/>
        <w:rPr>
          <w:rFonts w:ascii="Arial" w:hAnsi="Arial" w:cs="Arial"/>
          <w:szCs w:val="24"/>
          <w:lang w:eastAsia="en-GB"/>
        </w:rPr>
      </w:pPr>
      <w:r w:rsidRPr="00646552">
        <w:rPr>
          <w:rFonts w:ascii="Arial" w:hAnsi="Arial" w:cs="Arial"/>
          <w:b/>
          <w:szCs w:val="24"/>
          <w:lang w:eastAsia="en-GB"/>
        </w:rPr>
        <w:t>Service:</w:t>
      </w:r>
      <w:r w:rsidR="00E042C8">
        <w:rPr>
          <w:rFonts w:ascii="Arial" w:hAnsi="Arial" w:cs="Arial"/>
          <w:szCs w:val="24"/>
          <w:lang w:eastAsia="en-GB"/>
        </w:rPr>
        <w:t xml:space="preserve"> M</w:t>
      </w:r>
      <w:r>
        <w:rPr>
          <w:rFonts w:ascii="Arial" w:hAnsi="Arial" w:cs="Arial"/>
          <w:szCs w:val="24"/>
          <w:lang w:eastAsia="en-GB"/>
        </w:rPr>
        <w:t>aking Lancashire safer is the most important thing we do</w:t>
      </w:r>
      <w:r w:rsidR="00DE4CE9">
        <w:rPr>
          <w:rFonts w:ascii="Arial" w:hAnsi="Arial" w:cs="Arial"/>
          <w:szCs w:val="24"/>
          <w:lang w:eastAsia="en-GB"/>
        </w:rPr>
        <w:t>.</w:t>
      </w:r>
    </w:p>
    <w:p w14:paraId="090DEE4C" w14:textId="77777777" w:rsidR="00DE4CE9" w:rsidRDefault="00B83BBD" w:rsidP="00F043FF">
      <w:pPr>
        <w:tabs>
          <w:tab w:val="left" w:pos="0"/>
        </w:tabs>
        <w:autoSpaceDE w:val="0"/>
        <w:autoSpaceDN w:val="0"/>
        <w:adjustRightInd w:val="0"/>
        <w:ind w:left="-142"/>
        <w:jc w:val="both"/>
        <w:rPr>
          <w:rFonts w:ascii="Arial" w:hAnsi="Arial" w:cs="Arial"/>
          <w:szCs w:val="24"/>
          <w:lang w:eastAsia="en-GB"/>
        </w:rPr>
      </w:pPr>
      <w:r w:rsidRPr="00646552">
        <w:rPr>
          <w:rFonts w:ascii="Arial" w:hAnsi="Arial" w:cs="Arial"/>
          <w:b/>
          <w:szCs w:val="24"/>
          <w:lang w:eastAsia="en-GB"/>
        </w:rPr>
        <w:t>Trust:</w:t>
      </w:r>
      <w:r>
        <w:rPr>
          <w:rFonts w:ascii="Arial" w:hAnsi="Arial" w:cs="Arial"/>
          <w:szCs w:val="24"/>
          <w:lang w:eastAsia="en-GB"/>
        </w:rPr>
        <w:t xml:space="preserve"> We trust the people we work with</w:t>
      </w:r>
      <w:r w:rsidR="00DE4CE9">
        <w:rPr>
          <w:rFonts w:ascii="Arial" w:hAnsi="Arial" w:cs="Arial"/>
          <w:szCs w:val="24"/>
          <w:lang w:eastAsia="en-GB"/>
        </w:rPr>
        <w:t>.</w:t>
      </w:r>
    </w:p>
    <w:p w14:paraId="767B9B2B" w14:textId="77777777" w:rsidR="00B83BBD" w:rsidRDefault="00B83BBD" w:rsidP="00F043FF">
      <w:pPr>
        <w:tabs>
          <w:tab w:val="left" w:pos="0"/>
        </w:tabs>
        <w:autoSpaceDE w:val="0"/>
        <w:autoSpaceDN w:val="0"/>
        <w:adjustRightInd w:val="0"/>
        <w:ind w:left="-142"/>
        <w:jc w:val="both"/>
        <w:rPr>
          <w:rFonts w:ascii="Arial" w:hAnsi="Arial" w:cs="Arial"/>
          <w:szCs w:val="24"/>
          <w:lang w:eastAsia="en-GB"/>
        </w:rPr>
      </w:pPr>
      <w:r w:rsidRPr="00646552">
        <w:rPr>
          <w:rFonts w:ascii="Arial" w:hAnsi="Arial" w:cs="Arial"/>
          <w:b/>
          <w:szCs w:val="24"/>
          <w:lang w:eastAsia="en-GB"/>
        </w:rPr>
        <w:t>Respect:</w:t>
      </w:r>
      <w:r>
        <w:rPr>
          <w:rFonts w:ascii="Arial" w:hAnsi="Arial" w:cs="Arial"/>
          <w:szCs w:val="24"/>
          <w:lang w:eastAsia="en-GB"/>
        </w:rPr>
        <w:t xml:space="preserve"> We</w:t>
      </w:r>
      <w:r w:rsidR="00DE4CE9">
        <w:rPr>
          <w:rFonts w:ascii="Arial" w:hAnsi="Arial" w:cs="Arial"/>
          <w:szCs w:val="24"/>
          <w:lang w:eastAsia="en-GB"/>
        </w:rPr>
        <w:t xml:space="preserve"> respect each other. </w:t>
      </w:r>
    </w:p>
    <w:p w14:paraId="7EFCBE59" w14:textId="77777777" w:rsidR="00DE4CE9" w:rsidRDefault="00B83BBD" w:rsidP="00F043FF">
      <w:pPr>
        <w:tabs>
          <w:tab w:val="left" w:pos="0"/>
        </w:tabs>
        <w:autoSpaceDE w:val="0"/>
        <w:autoSpaceDN w:val="0"/>
        <w:adjustRightInd w:val="0"/>
        <w:ind w:left="-142"/>
        <w:jc w:val="both"/>
        <w:rPr>
          <w:rFonts w:ascii="Arial" w:hAnsi="Arial" w:cs="Arial"/>
          <w:szCs w:val="24"/>
          <w:lang w:eastAsia="en-GB"/>
        </w:rPr>
      </w:pPr>
      <w:r w:rsidRPr="00646552">
        <w:rPr>
          <w:rFonts w:ascii="Arial" w:hAnsi="Arial" w:cs="Arial"/>
          <w:b/>
          <w:szCs w:val="24"/>
          <w:lang w:eastAsia="en-GB"/>
        </w:rPr>
        <w:t>Integrity:</w:t>
      </w:r>
      <w:r w:rsidR="00DE4CE9">
        <w:rPr>
          <w:rFonts w:ascii="Arial" w:hAnsi="Arial" w:cs="Arial"/>
          <w:szCs w:val="24"/>
          <w:lang w:eastAsia="en-GB"/>
        </w:rPr>
        <w:t xml:space="preserve"> We do what we say we will do.</w:t>
      </w:r>
    </w:p>
    <w:p w14:paraId="411F54BE" w14:textId="77777777" w:rsidR="00B83BBD" w:rsidRDefault="00B83BBD" w:rsidP="00F043FF">
      <w:pPr>
        <w:tabs>
          <w:tab w:val="left" w:pos="0"/>
        </w:tabs>
        <w:autoSpaceDE w:val="0"/>
        <w:autoSpaceDN w:val="0"/>
        <w:adjustRightInd w:val="0"/>
        <w:ind w:left="-142"/>
        <w:jc w:val="both"/>
        <w:rPr>
          <w:rFonts w:ascii="Arial" w:hAnsi="Arial" w:cs="Arial"/>
          <w:szCs w:val="24"/>
          <w:lang w:eastAsia="en-GB"/>
        </w:rPr>
      </w:pPr>
      <w:r w:rsidRPr="00646552">
        <w:rPr>
          <w:rFonts w:ascii="Arial" w:hAnsi="Arial" w:cs="Arial"/>
          <w:b/>
          <w:szCs w:val="24"/>
          <w:lang w:eastAsia="en-GB"/>
        </w:rPr>
        <w:t>Valued:</w:t>
      </w:r>
      <w:r>
        <w:rPr>
          <w:rFonts w:ascii="Arial" w:hAnsi="Arial" w:cs="Arial"/>
          <w:szCs w:val="24"/>
          <w:lang w:eastAsia="en-GB"/>
        </w:rPr>
        <w:t xml:space="preserve"> We actively listen</w:t>
      </w:r>
      <w:r w:rsidR="00DE4CE9">
        <w:rPr>
          <w:rFonts w:ascii="Arial" w:hAnsi="Arial" w:cs="Arial"/>
          <w:szCs w:val="24"/>
          <w:lang w:eastAsia="en-GB"/>
        </w:rPr>
        <w:t xml:space="preserve"> to others.  </w:t>
      </w:r>
    </w:p>
    <w:p w14:paraId="6A02D2F7" w14:textId="3A7A9867" w:rsidR="006340B9" w:rsidRDefault="00B83BBD" w:rsidP="00F043FF">
      <w:pPr>
        <w:tabs>
          <w:tab w:val="left" w:pos="0"/>
        </w:tabs>
        <w:autoSpaceDE w:val="0"/>
        <w:autoSpaceDN w:val="0"/>
        <w:adjustRightInd w:val="0"/>
        <w:ind w:left="-142"/>
        <w:jc w:val="both"/>
        <w:rPr>
          <w:rFonts w:ascii="Arial" w:hAnsi="Arial" w:cs="Arial"/>
          <w:szCs w:val="24"/>
          <w:lang w:eastAsia="en-GB"/>
        </w:rPr>
      </w:pPr>
      <w:r w:rsidRPr="00646552">
        <w:rPr>
          <w:rFonts w:ascii="Arial" w:hAnsi="Arial" w:cs="Arial"/>
          <w:b/>
          <w:szCs w:val="24"/>
          <w:lang w:eastAsia="en-GB"/>
        </w:rPr>
        <w:t>Empowered:</w:t>
      </w:r>
      <w:r>
        <w:rPr>
          <w:rFonts w:ascii="Arial" w:hAnsi="Arial" w:cs="Arial"/>
          <w:szCs w:val="24"/>
          <w:lang w:eastAsia="en-GB"/>
        </w:rPr>
        <w:t xml:space="preserve"> We</w:t>
      </w:r>
      <w:r w:rsidR="00DE4CE9">
        <w:rPr>
          <w:rFonts w:ascii="Arial" w:hAnsi="Arial" w:cs="Arial"/>
          <w:szCs w:val="24"/>
          <w:lang w:eastAsia="en-GB"/>
        </w:rPr>
        <w:t xml:space="preserve"> contribute to decisions and improvements. </w:t>
      </w:r>
      <w:r>
        <w:rPr>
          <w:rFonts w:ascii="Arial" w:hAnsi="Arial" w:cs="Arial"/>
          <w:szCs w:val="24"/>
          <w:lang w:eastAsia="en-GB"/>
        </w:rPr>
        <w:t xml:space="preserve"> </w:t>
      </w:r>
    </w:p>
    <w:p w14:paraId="0C358AB4" w14:textId="63A1D579" w:rsidR="00F043FF" w:rsidRDefault="00F043FF" w:rsidP="00F043FF">
      <w:pPr>
        <w:tabs>
          <w:tab w:val="left" w:pos="0"/>
        </w:tabs>
        <w:autoSpaceDE w:val="0"/>
        <w:autoSpaceDN w:val="0"/>
        <w:adjustRightInd w:val="0"/>
        <w:ind w:left="-142"/>
        <w:jc w:val="both"/>
        <w:rPr>
          <w:rFonts w:ascii="Arial" w:hAnsi="Arial" w:cs="Arial"/>
          <w:szCs w:val="24"/>
          <w:lang w:eastAsia="en-GB"/>
        </w:rPr>
      </w:pPr>
    </w:p>
    <w:p w14:paraId="4EED6E27" w14:textId="1A72C966" w:rsidR="00F043FF" w:rsidRDefault="00F043FF" w:rsidP="00F043FF">
      <w:pPr>
        <w:shd w:val="clear" w:color="auto" w:fill="FFFFFF"/>
        <w:ind w:left="-142"/>
        <w:jc w:val="both"/>
        <w:rPr>
          <w:rFonts w:ascii="Arial" w:hAnsi="Arial" w:cs="Arial"/>
          <w:color w:val="000000"/>
          <w:sz w:val="22"/>
          <w:szCs w:val="22"/>
          <w:lang w:eastAsia="en-GB"/>
        </w:rPr>
      </w:pPr>
      <w:r>
        <w:rPr>
          <w:rFonts w:ascii="Arial" w:hAnsi="Arial" w:cs="Arial"/>
          <w:szCs w:val="24"/>
          <w:lang w:eastAsia="en-GB"/>
        </w:rPr>
        <w:t xml:space="preserve">The Service values are supported by the </w:t>
      </w:r>
      <w:r w:rsidRPr="00DB2C13">
        <w:rPr>
          <w:rFonts w:ascii="Arial" w:hAnsi="Arial" w:cs="Arial"/>
          <w:color w:val="000000"/>
          <w:sz w:val="22"/>
          <w:szCs w:val="22"/>
          <w:lang w:eastAsia="en-GB"/>
        </w:rPr>
        <w:t>national Core Code of Ethics for Fire and Rescue Services in England</w:t>
      </w:r>
      <w:r>
        <w:rPr>
          <w:rFonts w:ascii="Arial" w:hAnsi="Arial" w:cs="Arial"/>
          <w:color w:val="000000"/>
          <w:lang w:eastAsia="en-GB"/>
        </w:rPr>
        <w:t xml:space="preserve">.  </w:t>
      </w:r>
      <w:r w:rsidRPr="00DB2C13">
        <w:rPr>
          <w:rFonts w:ascii="Arial" w:hAnsi="Arial" w:cs="Arial"/>
          <w:color w:val="000000"/>
          <w:sz w:val="22"/>
          <w:szCs w:val="22"/>
          <w:lang w:eastAsia="en-GB"/>
        </w:rPr>
        <w:t xml:space="preserve">The Core Code sets out five ethical principles, </w:t>
      </w:r>
      <w:r>
        <w:rPr>
          <w:rFonts w:ascii="Arial" w:hAnsi="Arial" w:cs="Arial"/>
          <w:color w:val="000000"/>
          <w:sz w:val="22"/>
          <w:szCs w:val="22"/>
          <w:lang w:eastAsia="en-GB"/>
        </w:rPr>
        <w:t xml:space="preserve">which </w:t>
      </w:r>
      <w:r w:rsidRPr="00DB2C13">
        <w:rPr>
          <w:rFonts w:ascii="Arial" w:hAnsi="Arial" w:cs="Arial"/>
          <w:color w:val="000000"/>
          <w:sz w:val="22"/>
          <w:szCs w:val="22"/>
          <w:lang w:eastAsia="en-GB"/>
        </w:rPr>
        <w:t>provide a basis for promoting good behaviour and challenging inappropriate behaviour.</w:t>
      </w:r>
    </w:p>
    <w:p w14:paraId="40A514CA" w14:textId="77777777" w:rsidR="00F043FF" w:rsidRPr="00DB2C13" w:rsidRDefault="00F043FF" w:rsidP="00F043FF">
      <w:pPr>
        <w:shd w:val="clear" w:color="auto" w:fill="FFFFFF"/>
        <w:ind w:left="-142"/>
        <w:jc w:val="both"/>
        <w:rPr>
          <w:rFonts w:ascii="Arial" w:hAnsi="Arial" w:cs="Arial"/>
          <w:color w:val="000000"/>
          <w:sz w:val="22"/>
          <w:szCs w:val="22"/>
          <w:lang w:eastAsia="en-GB"/>
        </w:rPr>
      </w:pPr>
    </w:p>
    <w:p w14:paraId="1F042DA1" w14:textId="77777777" w:rsidR="00F043FF" w:rsidRDefault="00F043FF" w:rsidP="00F043FF">
      <w:pPr>
        <w:shd w:val="clear" w:color="auto" w:fill="FFFFFF"/>
        <w:ind w:left="-142"/>
        <w:rPr>
          <w:rFonts w:ascii="Arial" w:hAnsi="Arial" w:cs="Arial"/>
          <w:color w:val="000000"/>
          <w:sz w:val="22"/>
          <w:szCs w:val="22"/>
          <w:lang w:eastAsia="en-GB"/>
        </w:rPr>
      </w:pPr>
      <w:r w:rsidRPr="00DB2C13">
        <w:rPr>
          <w:rFonts w:ascii="Arial" w:hAnsi="Arial" w:cs="Arial"/>
          <w:b/>
          <w:bCs/>
          <w:color w:val="000000"/>
          <w:sz w:val="22"/>
          <w:szCs w:val="22"/>
          <w:lang w:eastAsia="en-GB"/>
        </w:rPr>
        <w:t>Putting our communities first</w:t>
      </w:r>
      <w:r w:rsidRPr="00DB2C13">
        <w:rPr>
          <w:rFonts w:ascii="Arial" w:hAnsi="Arial" w:cs="Arial"/>
          <w:color w:val="000000"/>
          <w:sz w:val="22"/>
          <w:szCs w:val="22"/>
          <w:lang w:eastAsia="en-GB"/>
        </w:rPr>
        <w:t xml:space="preserve"> – we put the interest of the public, the community and service users first.</w:t>
      </w:r>
    </w:p>
    <w:p w14:paraId="25E498C0" w14:textId="77777777" w:rsidR="00F043FF" w:rsidRDefault="00F043FF" w:rsidP="00F043FF">
      <w:pPr>
        <w:shd w:val="clear" w:color="auto" w:fill="FFFFFF"/>
        <w:ind w:left="-142"/>
        <w:rPr>
          <w:rFonts w:ascii="Arial" w:hAnsi="Arial" w:cs="Arial"/>
          <w:color w:val="000000"/>
          <w:sz w:val="22"/>
          <w:szCs w:val="22"/>
          <w:lang w:eastAsia="en-GB"/>
        </w:rPr>
      </w:pPr>
      <w:r w:rsidRPr="00DB2C13">
        <w:rPr>
          <w:rFonts w:ascii="Arial" w:hAnsi="Arial" w:cs="Arial"/>
          <w:b/>
          <w:bCs/>
          <w:color w:val="000000"/>
          <w:sz w:val="22"/>
          <w:szCs w:val="22"/>
          <w:lang w:eastAsia="en-GB"/>
        </w:rPr>
        <w:t>Integrity</w:t>
      </w:r>
      <w:r w:rsidRPr="00DB2C13">
        <w:rPr>
          <w:rFonts w:ascii="Arial" w:hAnsi="Arial" w:cs="Arial"/>
          <w:color w:val="000000"/>
          <w:sz w:val="22"/>
          <w:szCs w:val="22"/>
          <w:lang w:eastAsia="en-GB"/>
        </w:rPr>
        <w:t xml:space="preserve"> – we act with integrity including being open, honest and consistent in everything we do.</w:t>
      </w:r>
    </w:p>
    <w:p w14:paraId="0F727065" w14:textId="77777777" w:rsidR="00F043FF" w:rsidRDefault="00F043FF" w:rsidP="00F043FF">
      <w:pPr>
        <w:shd w:val="clear" w:color="auto" w:fill="FFFFFF"/>
        <w:ind w:left="-142"/>
        <w:rPr>
          <w:rFonts w:ascii="Arial" w:hAnsi="Arial" w:cs="Arial"/>
          <w:color w:val="000000"/>
          <w:sz w:val="22"/>
          <w:szCs w:val="22"/>
          <w:lang w:eastAsia="en-GB"/>
        </w:rPr>
      </w:pPr>
      <w:r w:rsidRPr="00DB2C13">
        <w:rPr>
          <w:rFonts w:ascii="Arial" w:hAnsi="Arial" w:cs="Arial"/>
          <w:b/>
          <w:bCs/>
          <w:color w:val="000000"/>
          <w:sz w:val="22"/>
          <w:szCs w:val="22"/>
          <w:lang w:eastAsia="en-GB"/>
        </w:rPr>
        <w:t>Dignity and respect</w:t>
      </w:r>
      <w:r w:rsidRPr="00DB2C13">
        <w:rPr>
          <w:rFonts w:ascii="Arial" w:hAnsi="Arial" w:cs="Arial"/>
          <w:color w:val="000000"/>
          <w:sz w:val="22"/>
          <w:szCs w:val="22"/>
          <w:lang w:eastAsia="en-GB"/>
        </w:rPr>
        <w:t xml:space="preserve"> - making decisions objectively based on evidence, without discrimination or bias.</w:t>
      </w:r>
    </w:p>
    <w:p w14:paraId="66A98D71" w14:textId="77777777" w:rsidR="00F043FF" w:rsidRDefault="00F043FF" w:rsidP="00F043FF">
      <w:pPr>
        <w:shd w:val="clear" w:color="auto" w:fill="FFFFFF"/>
        <w:ind w:left="-142"/>
        <w:rPr>
          <w:rFonts w:ascii="Arial" w:hAnsi="Arial" w:cs="Arial"/>
          <w:color w:val="000000"/>
          <w:sz w:val="22"/>
          <w:szCs w:val="22"/>
          <w:lang w:eastAsia="en-GB"/>
        </w:rPr>
      </w:pPr>
      <w:r w:rsidRPr="00DB2C13">
        <w:rPr>
          <w:rFonts w:ascii="Arial" w:hAnsi="Arial" w:cs="Arial"/>
          <w:b/>
          <w:bCs/>
          <w:color w:val="000000"/>
          <w:sz w:val="22"/>
          <w:szCs w:val="22"/>
          <w:lang w:eastAsia="en-GB"/>
        </w:rPr>
        <w:t>Leadership</w:t>
      </w:r>
      <w:r w:rsidRPr="00DB2C13">
        <w:rPr>
          <w:rFonts w:ascii="Arial" w:hAnsi="Arial" w:cs="Arial"/>
          <w:color w:val="000000"/>
          <w:sz w:val="22"/>
          <w:szCs w:val="22"/>
          <w:lang w:eastAsia="en-GB"/>
        </w:rPr>
        <w:t xml:space="preserve"> – we are all positive role models, always demonstrating flexibility and resilient leadership. We are all accountable for everything we do and challenge all behaviour that falls short of the highest standards.</w:t>
      </w:r>
    </w:p>
    <w:p w14:paraId="7F723A9B" w14:textId="4735667C" w:rsidR="00F043FF" w:rsidRPr="00DB2C13" w:rsidRDefault="00F043FF" w:rsidP="00F043FF">
      <w:pPr>
        <w:shd w:val="clear" w:color="auto" w:fill="FFFFFF"/>
        <w:ind w:left="-142"/>
        <w:rPr>
          <w:rFonts w:ascii="Arial" w:hAnsi="Arial" w:cs="Arial"/>
          <w:color w:val="000000"/>
          <w:sz w:val="22"/>
          <w:szCs w:val="22"/>
          <w:lang w:eastAsia="en-GB"/>
        </w:rPr>
      </w:pPr>
      <w:r w:rsidRPr="00DB2C13">
        <w:rPr>
          <w:rFonts w:ascii="Arial" w:hAnsi="Arial" w:cs="Arial"/>
          <w:b/>
          <w:bCs/>
          <w:color w:val="000000"/>
          <w:sz w:val="22"/>
          <w:szCs w:val="22"/>
          <w:lang w:eastAsia="en-GB"/>
        </w:rPr>
        <w:t>Equality, diversity, and inclusion (EDI)</w:t>
      </w:r>
      <w:r w:rsidRPr="00DB2C13">
        <w:rPr>
          <w:rFonts w:ascii="Arial" w:hAnsi="Arial" w:cs="Arial"/>
          <w:color w:val="000000"/>
          <w:sz w:val="22"/>
          <w:szCs w:val="22"/>
          <w:lang w:eastAsia="en-GB"/>
        </w:rPr>
        <w:t xml:space="preserve"> – We continually recognise and promote the value of EDI both within the FRSs and the wider communities in which we serve. We stand against all forms of discrimination, create equal opportunities, promote equality, foster good relations, and celebrate difference.</w:t>
      </w:r>
    </w:p>
    <w:p w14:paraId="5C3F53A1" w14:textId="4A5FD24D" w:rsidR="00F043FF" w:rsidRPr="00DB2C13" w:rsidRDefault="00F043FF" w:rsidP="00F043FF">
      <w:pPr>
        <w:shd w:val="clear" w:color="auto" w:fill="FFFFFF"/>
        <w:spacing w:before="240" w:after="240"/>
        <w:ind w:left="-142"/>
        <w:rPr>
          <w:rFonts w:ascii="Arial" w:hAnsi="Arial" w:cs="Arial"/>
          <w:color w:val="000000"/>
          <w:sz w:val="22"/>
          <w:szCs w:val="22"/>
          <w:lang w:eastAsia="en-GB"/>
        </w:rPr>
      </w:pPr>
      <w:r w:rsidRPr="00DB2C13">
        <w:rPr>
          <w:rFonts w:ascii="Arial" w:hAnsi="Arial" w:cs="Arial"/>
          <w:color w:val="000000"/>
          <w:sz w:val="22"/>
          <w:szCs w:val="22"/>
          <w:lang w:eastAsia="en-GB"/>
        </w:rPr>
        <w:t xml:space="preserve">Everyone in </w:t>
      </w:r>
      <w:r w:rsidRPr="00453A36">
        <w:rPr>
          <w:rFonts w:ascii="Arial" w:hAnsi="Arial" w:cs="Arial"/>
          <w:color w:val="000000"/>
          <w:sz w:val="22"/>
          <w:szCs w:val="22"/>
          <w:lang w:eastAsia="en-GB"/>
        </w:rPr>
        <w:t xml:space="preserve">Lancashire Fire and Rescue Service </w:t>
      </w:r>
      <w:r w:rsidRPr="00DB2C13">
        <w:rPr>
          <w:rFonts w:ascii="Arial" w:hAnsi="Arial" w:cs="Arial"/>
          <w:color w:val="000000"/>
          <w:sz w:val="22"/>
          <w:szCs w:val="22"/>
          <w:lang w:eastAsia="en-GB"/>
        </w:rPr>
        <w:t xml:space="preserve">is expected </w:t>
      </w:r>
      <w:r>
        <w:rPr>
          <w:rFonts w:ascii="Arial" w:hAnsi="Arial" w:cs="Arial"/>
          <w:color w:val="000000"/>
          <w:sz w:val="22"/>
          <w:szCs w:val="22"/>
          <w:lang w:eastAsia="en-GB"/>
        </w:rPr>
        <w:t xml:space="preserve">behave in accordance with the Service values and </w:t>
      </w:r>
      <w:r w:rsidRPr="00DB2C13">
        <w:rPr>
          <w:rFonts w:ascii="Arial" w:hAnsi="Arial" w:cs="Arial"/>
          <w:color w:val="000000"/>
          <w:sz w:val="22"/>
          <w:szCs w:val="22"/>
          <w:lang w:eastAsia="en-GB"/>
        </w:rPr>
        <w:t xml:space="preserve">to follow the Core Code, including those working with or on behalf of FRSs. </w:t>
      </w:r>
    </w:p>
    <w:p w14:paraId="6445E714" w14:textId="299BF7AE" w:rsidR="0038307E" w:rsidRDefault="0038307E" w:rsidP="00B83BBD">
      <w:pPr>
        <w:autoSpaceDE w:val="0"/>
        <w:autoSpaceDN w:val="0"/>
        <w:adjustRightInd w:val="0"/>
        <w:ind w:left="-142"/>
        <w:jc w:val="both"/>
        <w:rPr>
          <w:rStyle w:val="Hyperlink"/>
          <w:rFonts w:ascii="Arial" w:hAnsi="Arial" w:cs="Arial"/>
          <w:szCs w:val="24"/>
          <w:lang w:eastAsia="en-GB"/>
        </w:rPr>
      </w:pPr>
      <w:r w:rsidRPr="00830D5F">
        <w:rPr>
          <w:rFonts w:ascii="Arial" w:hAnsi="Arial" w:cs="Arial"/>
          <w:szCs w:val="24"/>
          <w:lang w:eastAsia="en-GB"/>
        </w:rPr>
        <w:t>You can read our full</w:t>
      </w:r>
      <w:r w:rsidR="00CF54D8">
        <w:rPr>
          <w:rFonts w:ascii="Arial" w:hAnsi="Arial" w:cs="Arial"/>
          <w:szCs w:val="24"/>
          <w:lang w:eastAsia="en-GB"/>
        </w:rPr>
        <w:t xml:space="preserve"> </w:t>
      </w:r>
      <w:hyperlink r:id="rId8" w:history="1">
        <w:r w:rsidR="00CF54D8" w:rsidRPr="00CF54D8">
          <w:rPr>
            <w:rStyle w:val="Hyperlink"/>
            <w:rFonts w:ascii="Arial" w:hAnsi="Arial" w:cs="Arial"/>
            <w:szCs w:val="24"/>
            <w:lang w:eastAsia="en-GB"/>
          </w:rPr>
          <w:t>Community Risk Management Plan</w:t>
        </w:r>
      </w:hyperlink>
    </w:p>
    <w:p w14:paraId="613F6A68" w14:textId="2A8C5C1D" w:rsidR="00F043FF" w:rsidRDefault="00F043FF" w:rsidP="00B83BBD">
      <w:pPr>
        <w:autoSpaceDE w:val="0"/>
        <w:autoSpaceDN w:val="0"/>
        <w:adjustRightInd w:val="0"/>
        <w:ind w:left="-142"/>
        <w:jc w:val="both"/>
        <w:rPr>
          <w:rFonts w:ascii="Arial" w:hAnsi="Arial" w:cs="Arial"/>
          <w:szCs w:val="24"/>
          <w:lang w:eastAsia="en-GB"/>
        </w:rPr>
      </w:pPr>
    </w:p>
    <w:p w14:paraId="65B69083" w14:textId="52ABDF47" w:rsidR="00F043FF" w:rsidRDefault="00F043FF" w:rsidP="00B83BBD">
      <w:pPr>
        <w:autoSpaceDE w:val="0"/>
        <w:autoSpaceDN w:val="0"/>
        <w:adjustRightInd w:val="0"/>
        <w:ind w:left="-142"/>
        <w:jc w:val="both"/>
        <w:rPr>
          <w:rFonts w:ascii="Arial" w:hAnsi="Arial" w:cs="Arial"/>
          <w:szCs w:val="24"/>
          <w:lang w:eastAsia="en-GB"/>
        </w:rPr>
      </w:pPr>
    </w:p>
    <w:p w14:paraId="26A17BD7" w14:textId="1C18A0CE" w:rsidR="00792605" w:rsidRDefault="00792605" w:rsidP="00B83BBD">
      <w:pPr>
        <w:autoSpaceDE w:val="0"/>
        <w:autoSpaceDN w:val="0"/>
        <w:adjustRightInd w:val="0"/>
        <w:ind w:left="-142"/>
        <w:jc w:val="both"/>
        <w:rPr>
          <w:rFonts w:ascii="Arial" w:hAnsi="Arial" w:cs="Arial"/>
          <w:szCs w:val="24"/>
          <w:lang w:eastAsia="en-GB"/>
        </w:rPr>
      </w:pPr>
    </w:p>
    <w:p w14:paraId="77DDAD10" w14:textId="77777777" w:rsidR="00792605" w:rsidRDefault="00792605" w:rsidP="00B83BBD">
      <w:pPr>
        <w:autoSpaceDE w:val="0"/>
        <w:autoSpaceDN w:val="0"/>
        <w:adjustRightInd w:val="0"/>
        <w:ind w:left="-142"/>
        <w:jc w:val="both"/>
        <w:rPr>
          <w:rFonts w:ascii="Arial" w:hAnsi="Arial" w:cs="Arial"/>
          <w:szCs w:val="24"/>
          <w:lang w:eastAsia="en-GB"/>
        </w:rPr>
      </w:pPr>
    </w:p>
    <w:p w14:paraId="68BECB5F" w14:textId="77777777" w:rsidR="00B67B3A" w:rsidRDefault="00B67B3A" w:rsidP="0017190D">
      <w:pPr>
        <w:autoSpaceDE w:val="0"/>
        <w:autoSpaceDN w:val="0"/>
        <w:adjustRightInd w:val="0"/>
        <w:jc w:val="both"/>
        <w:rPr>
          <w:rFonts w:ascii="Arial" w:hAnsi="Arial" w:cs="Arial"/>
          <w:szCs w:val="24"/>
          <w:lang w:eastAsia="en-GB"/>
        </w:rPr>
      </w:pPr>
    </w:p>
    <w:p w14:paraId="7A8CE4EF" w14:textId="77777777" w:rsidR="00B67B3A" w:rsidRPr="00F043FF" w:rsidRDefault="00985DF4" w:rsidP="007F66E8">
      <w:pPr>
        <w:tabs>
          <w:tab w:val="left" w:pos="-720"/>
        </w:tabs>
        <w:suppressAutoHyphens/>
        <w:ind w:left="-142"/>
        <w:jc w:val="both"/>
        <w:rPr>
          <w:rFonts w:ascii="Arial" w:hAnsi="Arial" w:cs="Arial"/>
          <w:b/>
          <w:bCs/>
          <w:spacing w:val="-3"/>
          <w:sz w:val="28"/>
          <w:szCs w:val="28"/>
        </w:rPr>
      </w:pPr>
      <w:r w:rsidRPr="00F043FF">
        <w:rPr>
          <w:rFonts w:ascii="Arial" w:hAnsi="Arial" w:cs="Arial"/>
          <w:b/>
          <w:bCs/>
          <w:spacing w:val="-3"/>
          <w:sz w:val="28"/>
          <w:szCs w:val="28"/>
        </w:rPr>
        <w:lastRenderedPageBreak/>
        <w:t xml:space="preserve">Job Role </w:t>
      </w:r>
    </w:p>
    <w:p w14:paraId="0A379479" w14:textId="77777777" w:rsidR="007F66E8" w:rsidRDefault="007F66E8" w:rsidP="007F66E8">
      <w:pPr>
        <w:tabs>
          <w:tab w:val="left" w:pos="-720"/>
        </w:tabs>
        <w:suppressAutoHyphens/>
        <w:ind w:left="-142"/>
        <w:jc w:val="both"/>
        <w:rPr>
          <w:rFonts w:ascii="Arial" w:hAnsi="Arial" w:cs="Arial"/>
          <w:spacing w:val="-3"/>
          <w:sz w:val="28"/>
          <w:szCs w:val="28"/>
        </w:rPr>
      </w:pPr>
    </w:p>
    <w:p w14:paraId="0DF2D90E" w14:textId="34915C4A" w:rsidR="00B25C73" w:rsidRPr="00B25C73" w:rsidRDefault="00B25C73" w:rsidP="00B25C73">
      <w:pPr>
        <w:tabs>
          <w:tab w:val="left" w:pos="-720"/>
        </w:tabs>
        <w:suppressAutoHyphens/>
        <w:ind w:left="-142"/>
        <w:jc w:val="both"/>
        <w:rPr>
          <w:rFonts w:ascii="Arial" w:hAnsi="Arial" w:cs="Arial"/>
          <w:spacing w:val="-3"/>
          <w:szCs w:val="24"/>
        </w:rPr>
      </w:pPr>
      <w:r w:rsidRPr="00B25C73">
        <w:rPr>
          <w:rFonts w:ascii="Arial" w:hAnsi="Arial" w:cs="Arial"/>
          <w:spacing w:val="-3"/>
          <w:szCs w:val="24"/>
        </w:rPr>
        <w:t xml:space="preserve">The role of the </w:t>
      </w:r>
      <w:r w:rsidR="002A2834">
        <w:rPr>
          <w:rFonts w:ascii="Arial" w:hAnsi="Arial" w:cs="Arial"/>
          <w:spacing w:val="-3"/>
          <w:szCs w:val="24"/>
        </w:rPr>
        <w:t xml:space="preserve">Fire Safety Inspector </w:t>
      </w:r>
      <w:r w:rsidRPr="00B25C73">
        <w:rPr>
          <w:rFonts w:ascii="Arial" w:hAnsi="Arial" w:cs="Arial"/>
          <w:spacing w:val="-3"/>
          <w:szCs w:val="24"/>
        </w:rPr>
        <w:t xml:space="preserve">is to demonstrate LFRS </w:t>
      </w:r>
      <w:r w:rsidR="00B841DF" w:rsidRPr="00B25C73">
        <w:rPr>
          <w:rFonts w:ascii="Arial" w:hAnsi="Arial" w:cs="Arial"/>
          <w:spacing w:val="-3"/>
          <w:szCs w:val="24"/>
        </w:rPr>
        <w:t>values,</w:t>
      </w:r>
      <w:r w:rsidRPr="00B25C73">
        <w:rPr>
          <w:rFonts w:ascii="Arial" w:hAnsi="Arial" w:cs="Arial"/>
          <w:spacing w:val="-3"/>
          <w:szCs w:val="24"/>
        </w:rPr>
        <w:t xml:space="preserve"> and the leadership behaviours as detailed in the LFRS leadership framework.</w:t>
      </w:r>
    </w:p>
    <w:p w14:paraId="387D9832" w14:textId="77777777" w:rsidR="00B25C73" w:rsidRPr="00B25C73" w:rsidRDefault="00B25C73" w:rsidP="00B25C73">
      <w:pPr>
        <w:tabs>
          <w:tab w:val="left" w:pos="-720"/>
        </w:tabs>
        <w:suppressAutoHyphens/>
        <w:ind w:left="-142"/>
        <w:jc w:val="both"/>
        <w:rPr>
          <w:rFonts w:ascii="Arial" w:hAnsi="Arial" w:cs="Arial"/>
          <w:spacing w:val="-3"/>
          <w:szCs w:val="24"/>
        </w:rPr>
      </w:pPr>
    </w:p>
    <w:p w14:paraId="45449326" w14:textId="306EF290" w:rsidR="00B25C73" w:rsidRPr="00B25C73" w:rsidRDefault="002F51B7" w:rsidP="00B25C73">
      <w:pPr>
        <w:tabs>
          <w:tab w:val="left" w:pos="-720"/>
        </w:tabs>
        <w:suppressAutoHyphens/>
        <w:ind w:left="-142"/>
        <w:jc w:val="both"/>
        <w:rPr>
          <w:rFonts w:ascii="Arial" w:hAnsi="Arial" w:cs="Arial"/>
          <w:spacing w:val="-3"/>
          <w:szCs w:val="24"/>
        </w:rPr>
      </w:pPr>
      <w:r w:rsidRPr="00B25C73">
        <w:rPr>
          <w:rFonts w:ascii="Arial" w:hAnsi="Arial" w:cs="Arial"/>
          <w:spacing w:val="-3"/>
          <w:szCs w:val="24"/>
        </w:rPr>
        <w:t>Additionally,</w:t>
      </w:r>
      <w:r w:rsidR="00B25C73" w:rsidRPr="00B25C73">
        <w:rPr>
          <w:rFonts w:ascii="Arial" w:hAnsi="Arial" w:cs="Arial"/>
          <w:spacing w:val="-3"/>
          <w:szCs w:val="24"/>
        </w:rPr>
        <w:t xml:space="preserve"> </w:t>
      </w:r>
      <w:r w:rsidR="002A2834">
        <w:rPr>
          <w:rFonts w:ascii="Arial" w:hAnsi="Arial" w:cs="Arial"/>
          <w:spacing w:val="-3"/>
          <w:szCs w:val="24"/>
        </w:rPr>
        <w:t xml:space="preserve">Fire Safety Inspectors </w:t>
      </w:r>
      <w:r w:rsidR="00B25C73" w:rsidRPr="00B25C73">
        <w:rPr>
          <w:rFonts w:ascii="Arial" w:hAnsi="Arial" w:cs="Arial"/>
          <w:spacing w:val="-3"/>
          <w:szCs w:val="24"/>
        </w:rPr>
        <w:t xml:space="preserve">have the following additional areas of responsibility. </w:t>
      </w:r>
    </w:p>
    <w:p w14:paraId="72CE029A" w14:textId="77777777" w:rsidR="00B25C73" w:rsidRPr="00B25C73" w:rsidRDefault="00B25C73" w:rsidP="00B25C73">
      <w:pPr>
        <w:tabs>
          <w:tab w:val="left" w:pos="-720"/>
        </w:tabs>
        <w:suppressAutoHyphens/>
        <w:ind w:left="-142"/>
        <w:jc w:val="both"/>
        <w:rPr>
          <w:rFonts w:ascii="Arial" w:hAnsi="Arial" w:cs="Arial"/>
          <w:spacing w:val="-3"/>
          <w:szCs w:val="24"/>
        </w:rPr>
      </w:pPr>
    </w:p>
    <w:p w14:paraId="11F9A958" w14:textId="7E7A154F" w:rsidR="00792605" w:rsidRDefault="00B25C73" w:rsidP="00B25C73">
      <w:pPr>
        <w:tabs>
          <w:tab w:val="left" w:pos="-720"/>
        </w:tabs>
        <w:suppressAutoHyphens/>
        <w:spacing w:line="276" w:lineRule="auto"/>
        <w:ind w:left="-142"/>
        <w:jc w:val="both"/>
        <w:rPr>
          <w:rFonts w:ascii="Arial" w:hAnsi="Arial" w:cs="Arial"/>
          <w:szCs w:val="24"/>
        </w:rPr>
      </w:pPr>
      <w:r w:rsidRPr="00B25C73">
        <w:rPr>
          <w:rFonts w:ascii="Arial" w:hAnsi="Arial" w:cs="Arial"/>
          <w:b/>
          <w:szCs w:val="24"/>
          <w:lang w:eastAsia="en-GB"/>
        </w:rPr>
        <w:t xml:space="preserve">Fire Safety Inspector: </w:t>
      </w:r>
      <w:r w:rsidRPr="00B25C73">
        <w:rPr>
          <w:rFonts w:ascii="Arial" w:hAnsi="Arial" w:cs="Arial"/>
          <w:szCs w:val="24"/>
        </w:rPr>
        <w:t>The</w:t>
      </w:r>
      <w:r w:rsidRPr="00B25C73">
        <w:rPr>
          <w:rFonts w:ascii="Arial" w:hAnsi="Arial" w:cs="Arial"/>
          <w:b/>
          <w:szCs w:val="24"/>
        </w:rPr>
        <w:t xml:space="preserve"> </w:t>
      </w:r>
      <w:r w:rsidRPr="00B25C73">
        <w:rPr>
          <w:rFonts w:ascii="Arial" w:hAnsi="Arial" w:cs="Arial"/>
          <w:spacing w:val="-3"/>
          <w:szCs w:val="24"/>
        </w:rPr>
        <w:t xml:space="preserve">Fire Safety Inspector </w:t>
      </w:r>
      <w:r w:rsidRPr="00B25C73">
        <w:rPr>
          <w:rFonts w:ascii="Arial" w:hAnsi="Arial" w:cs="Arial"/>
          <w:szCs w:val="24"/>
        </w:rPr>
        <w:t xml:space="preserve">is based </w:t>
      </w:r>
      <w:r w:rsidR="004D1659">
        <w:rPr>
          <w:rFonts w:ascii="Arial" w:hAnsi="Arial" w:cs="Arial"/>
          <w:szCs w:val="24"/>
        </w:rPr>
        <w:t xml:space="preserve">in one of our three protection areas </w:t>
      </w:r>
      <w:r w:rsidRPr="00B25C73">
        <w:rPr>
          <w:rFonts w:ascii="Arial" w:hAnsi="Arial" w:cs="Arial"/>
          <w:szCs w:val="24"/>
        </w:rPr>
        <w:t xml:space="preserve">and is responsible for the functional resources within that Service Delivery area on behalf of the Service Development Department. </w:t>
      </w:r>
    </w:p>
    <w:p w14:paraId="51162E2E" w14:textId="77777777" w:rsidR="00792605" w:rsidRDefault="00792605" w:rsidP="00B25C73">
      <w:pPr>
        <w:tabs>
          <w:tab w:val="left" w:pos="-720"/>
        </w:tabs>
        <w:suppressAutoHyphens/>
        <w:spacing w:line="276" w:lineRule="auto"/>
        <w:ind w:left="-142"/>
        <w:jc w:val="both"/>
        <w:rPr>
          <w:rFonts w:ascii="Arial" w:hAnsi="Arial" w:cs="Arial"/>
          <w:szCs w:val="24"/>
        </w:rPr>
      </w:pPr>
    </w:p>
    <w:p w14:paraId="6446BA11" w14:textId="08277568" w:rsidR="00B25C73" w:rsidRDefault="00B25C73" w:rsidP="00B25C73">
      <w:pPr>
        <w:tabs>
          <w:tab w:val="left" w:pos="-720"/>
        </w:tabs>
        <w:suppressAutoHyphens/>
        <w:spacing w:line="276" w:lineRule="auto"/>
        <w:ind w:left="-142"/>
        <w:jc w:val="both"/>
        <w:rPr>
          <w:rFonts w:ascii="Arial" w:hAnsi="Arial" w:cs="Arial"/>
          <w:szCs w:val="24"/>
        </w:rPr>
      </w:pPr>
      <w:r w:rsidRPr="00B25C73">
        <w:rPr>
          <w:rFonts w:ascii="Arial" w:hAnsi="Arial" w:cs="Arial"/>
          <w:szCs w:val="24"/>
        </w:rPr>
        <w:t xml:space="preserve">The department operates as a central department providing a wide range of support functions for Fire Safety Enforcement, Business Safety, Community Fire Safety and other related activities e.g. arson reduction and fire investigation. To contribute to the development, implementation and review of corporate policy and procedures </w:t>
      </w:r>
      <w:r w:rsidR="00792605" w:rsidRPr="00B25C73">
        <w:rPr>
          <w:rFonts w:ascii="Arial" w:hAnsi="Arial" w:cs="Arial"/>
          <w:szCs w:val="24"/>
        </w:rPr>
        <w:t>regarding</w:t>
      </w:r>
      <w:r w:rsidRPr="00B25C73">
        <w:rPr>
          <w:rFonts w:ascii="Arial" w:hAnsi="Arial" w:cs="Arial"/>
          <w:szCs w:val="24"/>
        </w:rPr>
        <w:t xml:space="preserve"> protection activity across the Service.  </w:t>
      </w:r>
    </w:p>
    <w:p w14:paraId="797B240F" w14:textId="77777777" w:rsidR="00331573" w:rsidRDefault="00331573" w:rsidP="00B25C73">
      <w:pPr>
        <w:tabs>
          <w:tab w:val="left" w:pos="-720"/>
        </w:tabs>
        <w:suppressAutoHyphens/>
        <w:spacing w:line="276" w:lineRule="auto"/>
        <w:ind w:left="-142"/>
        <w:jc w:val="both"/>
        <w:rPr>
          <w:rFonts w:ascii="Arial" w:hAnsi="Arial" w:cs="Arial"/>
          <w:szCs w:val="24"/>
        </w:rPr>
      </w:pPr>
    </w:p>
    <w:p w14:paraId="5C0D6B3D" w14:textId="7B291345" w:rsidR="00331573" w:rsidRDefault="00331573" w:rsidP="00B25C73">
      <w:pPr>
        <w:tabs>
          <w:tab w:val="left" w:pos="-720"/>
        </w:tabs>
        <w:suppressAutoHyphens/>
        <w:spacing w:line="276" w:lineRule="auto"/>
        <w:ind w:left="-142"/>
        <w:jc w:val="both"/>
        <w:rPr>
          <w:rFonts w:ascii="Arial" w:hAnsi="Arial" w:cs="Arial"/>
          <w:szCs w:val="24"/>
        </w:rPr>
      </w:pPr>
      <w:r>
        <w:rPr>
          <w:rFonts w:ascii="Arial" w:hAnsi="Arial" w:cs="Arial"/>
          <w:szCs w:val="24"/>
        </w:rPr>
        <w:t>Green book inspectors are required to complete mandatory e-learning modules</w:t>
      </w:r>
      <w:r w:rsidR="00B12F5F">
        <w:rPr>
          <w:rFonts w:ascii="Arial" w:hAnsi="Arial" w:cs="Arial"/>
          <w:szCs w:val="24"/>
        </w:rPr>
        <w:t xml:space="preserve"> and other </w:t>
      </w:r>
      <w:r w:rsidR="0021482D">
        <w:rPr>
          <w:rFonts w:ascii="Arial" w:hAnsi="Arial" w:cs="Arial"/>
          <w:szCs w:val="24"/>
        </w:rPr>
        <w:t>competency-based</w:t>
      </w:r>
      <w:r w:rsidR="00B12F5F">
        <w:rPr>
          <w:rFonts w:ascii="Arial" w:hAnsi="Arial" w:cs="Arial"/>
          <w:szCs w:val="24"/>
        </w:rPr>
        <w:t xml:space="preserve"> work</w:t>
      </w:r>
      <w:r>
        <w:rPr>
          <w:rFonts w:ascii="Arial" w:hAnsi="Arial" w:cs="Arial"/>
          <w:szCs w:val="24"/>
        </w:rPr>
        <w:t>.</w:t>
      </w:r>
    </w:p>
    <w:p w14:paraId="244438B0" w14:textId="77777777" w:rsidR="00640F3D" w:rsidRDefault="00640F3D" w:rsidP="00B25C73">
      <w:pPr>
        <w:tabs>
          <w:tab w:val="left" w:pos="-720"/>
        </w:tabs>
        <w:suppressAutoHyphens/>
        <w:spacing w:line="276" w:lineRule="auto"/>
        <w:ind w:left="-142"/>
        <w:jc w:val="both"/>
        <w:rPr>
          <w:rFonts w:ascii="Arial" w:hAnsi="Arial" w:cs="Arial"/>
          <w:szCs w:val="24"/>
        </w:rPr>
      </w:pPr>
    </w:p>
    <w:p w14:paraId="67167000" w14:textId="58A35D63" w:rsidR="00640F3D" w:rsidRPr="00B25C73" w:rsidRDefault="00640F3D" w:rsidP="00B25C73">
      <w:pPr>
        <w:tabs>
          <w:tab w:val="left" w:pos="-720"/>
        </w:tabs>
        <w:suppressAutoHyphens/>
        <w:spacing w:line="276" w:lineRule="auto"/>
        <w:ind w:left="-142"/>
        <w:jc w:val="both"/>
        <w:rPr>
          <w:rFonts w:ascii="Arial" w:hAnsi="Arial" w:cs="Arial"/>
          <w:szCs w:val="24"/>
        </w:rPr>
      </w:pPr>
      <w:r>
        <w:rPr>
          <w:rFonts w:ascii="Arial" w:hAnsi="Arial" w:cs="Arial"/>
          <w:szCs w:val="24"/>
        </w:rPr>
        <w:t>Depending on organisational need and evidence of competency</w:t>
      </w:r>
      <w:r w:rsidR="0021482D">
        <w:rPr>
          <w:rFonts w:ascii="Arial" w:hAnsi="Arial" w:cs="Arial"/>
          <w:szCs w:val="24"/>
        </w:rPr>
        <w:t xml:space="preserve"> levels,</w:t>
      </w:r>
      <w:r>
        <w:rPr>
          <w:rFonts w:ascii="Arial" w:hAnsi="Arial" w:cs="Arial"/>
          <w:szCs w:val="24"/>
        </w:rPr>
        <w:t xml:space="preserve"> inspectors may be asked to undertake third party accreditation via the IFE.</w:t>
      </w:r>
    </w:p>
    <w:p w14:paraId="00D0A047" w14:textId="77777777" w:rsidR="00C0068A" w:rsidRDefault="00C0068A" w:rsidP="00B67B3A">
      <w:pPr>
        <w:tabs>
          <w:tab w:val="left" w:pos="-720"/>
        </w:tabs>
        <w:suppressAutoHyphens/>
        <w:ind w:left="-142"/>
        <w:jc w:val="both"/>
        <w:rPr>
          <w:rFonts w:ascii="Arial" w:hAnsi="Arial" w:cs="Arial"/>
          <w:spacing w:val="-3"/>
          <w:sz w:val="28"/>
          <w:szCs w:val="28"/>
        </w:rPr>
      </w:pPr>
    </w:p>
    <w:p w14:paraId="5EA183B5" w14:textId="275A9218" w:rsidR="00EA421D" w:rsidRPr="00F043FF" w:rsidRDefault="00A654C5" w:rsidP="00B67B3A">
      <w:pPr>
        <w:tabs>
          <w:tab w:val="left" w:pos="-720"/>
        </w:tabs>
        <w:suppressAutoHyphens/>
        <w:ind w:left="-142"/>
        <w:jc w:val="both"/>
        <w:rPr>
          <w:rFonts w:ascii="Arial" w:hAnsi="Arial" w:cs="Arial"/>
          <w:b/>
          <w:bCs/>
          <w:spacing w:val="-3"/>
          <w:sz w:val="28"/>
          <w:szCs w:val="28"/>
        </w:rPr>
      </w:pPr>
      <w:r w:rsidRPr="00F043FF">
        <w:rPr>
          <w:rFonts w:ascii="Arial" w:hAnsi="Arial" w:cs="Arial"/>
          <w:b/>
          <w:bCs/>
          <w:spacing w:val="-3"/>
          <w:sz w:val="28"/>
          <w:szCs w:val="28"/>
        </w:rPr>
        <w:t xml:space="preserve">Responsibilities </w:t>
      </w:r>
    </w:p>
    <w:p w14:paraId="75468E45" w14:textId="77777777" w:rsidR="00707612" w:rsidRDefault="00707612" w:rsidP="00D40E3F">
      <w:pPr>
        <w:jc w:val="both"/>
        <w:rPr>
          <w:rFonts w:ascii="Arial" w:hAnsi="Arial" w:cs="Arial"/>
          <w:b/>
          <w:spacing w:val="-3"/>
          <w:szCs w:val="24"/>
        </w:rPr>
      </w:pPr>
    </w:p>
    <w:p w14:paraId="77F7B201" w14:textId="77777777" w:rsidR="00B25C73" w:rsidRPr="00B25C73" w:rsidRDefault="00B25C73" w:rsidP="00C12264">
      <w:pPr>
        <w:pStyle w:val="ListParagraph"/>
        <w:numPr>
          <w:ilvl w:val="0"/>
          <w:numId w:val="4"/>
        </w:numPr>
        <w:spacing w:line="276" w:lineRule="auto"/>
        <w:ind w:left="360"/>
        <w:rPr>
          <w:rFonts w:ascii="Arial" w:hAnsi="Arial" w:cs="Arial"/>
          <w:sz w:val="24"/>
          <w:szCs w:val="24"/>
        </w:rPr>
      </w:pPr>
      <w:bookmarkStart w:id="0" w:name="_Hlk69125047"/>
      <w:r w:rsidRPr="00B25C73">
        <w:rPr>
          <w:rFonts w:ascii="Arial" w:hAnsi="Arial" w:cs="Arial"/>
          <w:sz w:val="24"/>
          <w:szCs w:val="24"/>
        </w:rPr>
        <w:t xml:space="preserve">To display leadership in creating an inclusive culture within the spirit of the vision, values and objectives of Lancashire Fire and Rescue Service. </w:t>
      </w:r>
    </w:p>
    <w:p w14:paraId="07FC2A26" w14:textId="18A4A484" w:rsidR="00B25C73" w:rsidRDefault="00B25C73" w:rsidP="00C12264">
      <w:pPr>
        <w:pStyle w:val="ListParagraph"/>
        <w:numPr>
          <w:ilvl w:val="0"/>
          <w:numId w:val="4"/>
        </w:numPr>
        <w:spacing w:line="276" w:lineRule="auto"/>
        <w:ind w:left="360"/>
        <w:rPr>
          <w:rFonts w:ascii="Arial" w:hAnsi="Arial" w:cs="Arial"/>
          <w:sz w:val="24"/>
          <w:szCs w:val="24"/>
        </w:rPr>
      </w:pPr>
      <w:r w:rsidRPr="00B25C73">
        <w:rPr>
          <w:rFonts w:ascii="Arial" w:hAnsi="Arial" w:cs="Arial"/>
          <w:sz w:val="24"/>
          <w:szCs w:val="24"/>
        </w:rPr>
        <w:t>Demonstrat</w:t>
      </w:r>
      <w:r w:rsidR="007929E5">
        <w:rPr>
          <w:rFonts w:ascii="Arial" w:hAnsi="Arial" w:cs="Arial"/>
          <w:sz w:val="24"/>
          <w:szCs w:val="24"/>
        </w:rPr>
        <w:t>e</w:t>
      </w:r>
      <w:r w:rsidRPr="00B25C73">
        <w:rPr>
          <w:rFonts w:ascii="Arial" w:hAnsi="Arial" w:cs="Arial"/>
          <w:sz w:val="24"/>
          <w:szCs w:val="24"/>
        </w:rPr>
        <w:t xml:space="preserve"> the behaviours as detailed in the STRIVE values and in the Leadership Framework.</w:t>
      </w:r>
    </w:p>
    <w:p w14:paraId="1B0E1759" w14:textId="72D8F356" w:rsidR="00B25C73" w:rsidRPr="00B25C73" w:rsidRDefault="00B25C73" w:rsidP="00C12264">
      <w:pPr>
        <w:pStyle w:val="ListParagraph"/>
        <w:numPr>
          <w:ilvl w:val="0"/>
          <w:numId w:val="4"/>
        </w:numPr>
        <w:spacing w:line="276" w:lineRule="auto"/>
        <w:ind w:left="360"/>
        <w:rPr>
          <w:rFonts w:ascii="Arial" w:hAnsi="Arial" w:cs="Arial"/>
          <w:sz w:val="28"/>
          <w:szCs w:val="28"/>
        </w:rPr>
      </w:pPr>
      <w:r w:rsidRPr="00B25C73">
        <w:rPr>
          <w:rFonts w:ascii="Arial" w:hAnsi="Arial" w:cs="Arial"/>
          <w:spacing w:val="-3"/>
          <w:sz w:val="24"/>
          <w:szCs w:val="32"/>
        </w:rPr>
        <w:t>Consistently display excellent positive workplace behaviours towards colleagues and members of the public.</w:t>
      </w:r>
    </w:p>
    <w:p w14:paraId="06A26F3A" w14:textId="77777777" w:rsidR="00B25C73" w:rsidRPr="00B25C73" w:rsidRDefault="00B25C73" w:rsidP="00C12264">
      <w:pPr>
        <w:pStyle w:val="ListParagraph"/>
        <w:numPr>
          <w:ilvl w:val="0"/>
          <w:numId w:val="4"/>
        </w:numPr>
        <w:ind w:left="360"/>
        <w:rPr>
          <w:rFonts w:ascii="Arial" w:hAnsi="Arial" w:cs="Arial"/>
          <w:spacing w:val="-3"/>
          <w:sz w:val="24"/>
          <w:szCs w:val="24"/>
        </w:rPr>
      </w:pPr>
      <w:r w:rsidRPr="00B25C73">
        <w:rPr>
          <w:rFonts w:ascii="Arial" w:hAnsi="Arial" w:cs="Arial"/>
          <w:spacing w:val="-3"/>
          <w:sz w:val="24"/>
          <w:szCs w:val="24"/>
        </w:rPr>
        <w:t>Maintain skills, knowledge and relevant competencies relating to the job role.</w:t>
      </w:r>
    </w:p>
    <w:p w14:paraId="116F0535" w14:textId="77777777" w:rsidR="00B25C73" w:rsidRPr="00B25C73" w:rsidRDefault="00B25C73" w:rsidP="00C12264">
      <w:pPr>
        <w:pStyle w:val="ListParagraph"/>
        <w:numPr>
          <w:ilvl w:val="0"/>
          <w:numId w:val="4"/>
        </w:numPr>
        <w:ind w:left="360"/>
        <w:rPr>
          <w:rFonts w:ascii="Arial" w:hAnsi="Arial" w:cs="Arial"/>
          <w:spacing w:val="-3"/>
          <w:sz w:val="24"/>
          <w:szCs w:val="24"/>
        </w:rPr>
      </w:pPr>
      <w:r w:rsidRPr="00B25C73">
        <w:rPr>
          <w:rFonts w:ascii="Arial" w:hAnsi="Arial" w:cs="Arial"/>
          <w:spacing w:val="-3"/>
          <w:sz w:val="24"/>
          <w:szCs w:val="24"/>
        </w:rPr>
        <w:t xml:space="preserve">Effectively </w:t>
      </w:r>
      <w:r w:rsidRPr="00B25C73">
        <w:rPr>
          <w:rFonts w:ascii="Arial" w:hAnsi="Arial" w:cs="Arial"/>
          <w:sz w:val="24"/>
          <w:szCs w:val="24"/>
        </w:rPr>
        <w:t>utilise information technology and systems relating to the job role.</w:t>
      </w:r>
    </w:p>
    <w:p w14:paraId="642CD4FC" w14:textId="7FDECB82" w:rsidR="00B25C73" w:rsidRPr="00B25C73" w:rsidRDefault="00B25C73" w:rsidP="00C12264">
      <w:pPr>
        <w:pStyle w:val="ListParagraph"/>
        <w:numPr>
          <w:ilvl w:val="0"/>
          <w:numId w:val="4"/>
        </w:numPr>
        <w:suppressAutoHyphens/>
        <w:spacing w:before="120" w:after="120" w:line="276" w:lineRule="auto"/>
        <w:ind w:left="360"/>
        <w:rPr>
          <w:rFonts w:ascii="Arial" w:hAnsi="Arial" w:cs="Arial"/>
          <w:spacing w:val="-3"/>
          <w:sz w:val="24"/>
          <w:szCs w:val="24"/>
        </w:rPr>
      </w:pPr>
      <w:r w:rsidRPr="00B25C73">
        <w:rPr>
          <w:rFonts w:ascii="Arial" w:hAnsi="Arial" w:cs="Arial"/>
          <w:spacing w:val="-3"/>
          <w:sz w:val="24"/>
          <w:szCs w:val="24"/>
        </w:rPr>
        <w:t xml:space="preserve">To be responsible for ensuring proper management of resources in accordance with the </w:t>
      </w:r>
      <w:r w:rsidR="007929E5">
        <w:rPr>
          <w:rFonts w:ascii="Arial" w:hAnsi="Arial" w:cs="Arial"/>
          <w:spacing w:val="-3"/>
          <w:sz w:val="24"/>
          <w:szCs w:val="24"/>
        </w:rPr>
        <w:t>A</w:t>
      </w:r>
      <w:r w:rsidRPr="00B25C73">
        <w:rPr>
          <w:rFonts w:ascii="Arial" w:hAnsi="Arial" w:cs="Arial"/>
          <w:spacing w:val="-3"/>
          <w:sz w:val="24"/>
          <w:szCs w:val="24"/>
        </w:rPr>
        <w:t>uthorit</w:t>
      </w:r>
      <w:r w:rsidR="007929E5">
        <w:rPr>
          <w:rFonts w:ascii="Arial" w:hAnsi="Arial" w:cs="Arial"/>
          <w:spacing w:val="-3"/>
          <w:sz w:val="24"/>
          <w:szCs w:val="24"/>
        </w:rPr>
        <w:t>y’s</w:t>
      </w:r>
      <w:r w:rsidRPr="00B25C73">
        <w:rPr>
          <w:rFonts w:ascii="Arial" w:hAnsi="Arial" w:cs="Arial"/>
          <w:spacing w:val="-3"/>
          <w:sz w:val="24"/>
          <w:szCs w:val="24"/>
        </w:rPr>
        <w:t xml:space="preserve"> standing orders.</w:t>
      </w:r>
    </w:p>
    <w:p w14:paraId="26F3A0CA" w14:textId="2C2F304B" w:rsidR="00B25C73" w:rsidRPr="00B25C73" w:rsidRDefault="00B25C73" w:rsidP="00C12264">
      <w:pPr>
        <w:pStyle w:val="ListParagraph"/>
        <w:numPr>
          <w:ilvl w:val="0"/>
          <w:numId w:val="4"/>
        </w:numPr>
        <w:tabs>
          <w:tab w:val="left" w:pos="-720"/>
        </w:tabs>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 xml:space="preserve">Demonstrate a commitment to personal development and actively participate in the appraisal process. </w:t>
      </w:r>
    </w:p>
    <w:p w14:paraId="6B6C25AB" w14:textId="77777777" w:rsidR="00B25C73" w:rsidRPr="00B25C73" w:rsidRDefault="00B25C73" w:rsidP="00C12264">
      <w:pPr>
        <w:pStyle w:val="ListParagraph"/>
        <w:numPr>
          <w:ilvl w:val="0"/>
          <w:numId w:val="4"/>
        </w:numPr>
        <w:tabs>
          <w:tab w:val="left" w:pos="-720"/>
        </w:tabs>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Promote a positive image of the Service in dealing with all other organisations and members of the public.</w:t>
      </w:r>
    </w:p>
    <w:p w14:paraId="2EEE0B7B" w14:textId="77777777" w:rsidR="00B25C73" w:rsidRPr="00B25C73" w:rsidRDefault="00B25C73" w:rsidP="00C12264">
      <w:pPr>
        <w:pStyle w:val="ListParagraph"/>
        <w:numPr>
          <w:ilvl w:val="0"/>
          <w:numId w:val="4"/>
        </w:numPr>
        <w:tabs>
          <w:tab w:val="left" w:pos="-720"/>
        </w:tabs>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 xml:space="preserve">Promote the principles of equality and diversity, a positive working environment, behaviours which embrace equality and diversity and comply with LFRS Equal Opportunities Policy at all times. </w:t>
      </w:r>
    </w:p>
    <w:p w14:paraId="7D3B38FC" w14:textId="7F57B101" w:rsidR="00B25C73" w:rsidRPr="00B25C73" w:rsidRDefault="00B25C73" w:rsidP="00C12264">
      <w:pPr>
        <w:pStyle w:val="ListParagraph"/>
        <w:numPr>
          <w:ilvl w:val="0"/>
          <w:numId w:val="4"/>
        </w:numPr>
        <w:tabs>
          <w:tab w:val="left" w:pos="-720"/>
        </w:tabs>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Observe all rules governing health and safety and use safety equipment where it is provided and ensure effective management of all health and safety issues</w:t>
      </w:r>
      <w:r w:rsidR="0014483D">
        <w:rPr>
          <w:rFonts w:ascii="Arial" w:hAnsi="Arial" w:cs="Arial"/>
          <w:spacing w:val="-3"/>
          <w:sz w:val="24"/>
          <w:szCs w:val="24"/>
        </w:rPr>
        <w:t>.</w:t>
      </w:r>
      <w:r w:rsidRPr="00B25C73">
        <w:rPr>
          <w:rFonts w:ascii="Arial" w:hAnsi="Arial" w:cs="Arial"/>
          <w:spacing w:val="-3"/>
          <w:sz w:val="24"/>
          <w:szCs w:val="24"/>
        </w:rPr>
        <w:t xml:space="preserve"> </w:t>
      </w:r>
    </w:p>
    <w:p w14:paraId="64060A70" w14:textId="77777777" w:rsidR="00B25C73" w:rsidRPr="00B25C73" w:rsidRDefault="00B25C73" w:rsidP="00C12264">
      <w:pPr>
        <w:pStyle w:val="ListParagraph"/>
        <w:numPr>
          <w:ilvl w:val="0"/>
          <w:numId w:val="4"/>
        </w:numPr>
        <w:tabs>
          <w:tab w:val="left" w:pos="-720"/>
        </w:tabs>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 xml:space="preserve">Support LFRS in its commitment to prevent pollution and minimise its impact on the environment. </w:t>
      </w:r>
    </w:p>
    <w:p w14:paraId="53D389E1" w14:textId="77777777" w:rsidR="00B25C73" w:rsidRPr="00B25C73" w:rsidRDefault="00B25C73" w:rsidP="00C12264">
      <w:pPr>
        <w:pStyle w:val="ListParagraph"/>
        <w:numPr>
          <w:ilvl w:val="0"/>
          <w:numId w:val="4"/>
        </w:numPr>
        <w:tabs>
          <w:tab w:val="left" w:pos="-720"/>
        </w:tabs>
        <w:suppressAutoHyphens/>
        <w:spacing w:before="120" w:after="120" w:line="276" w:lineRule="auto"/>
        <w:ind w:left="360"/>
        <w:jc w:val="both"/>
        <w:rPr>
          <w:rFonts w:ascii="Arial" w:hAnsi="Arial" w:cs="Arial"/>
          <w:sz w:val="24"/>
          <w:szCs w:val="24"/>
        </w:rPr>
      </w:pPr>
      <w:r w:rsidRPr="00B25C73">
        <w:rPr>
          <w:rFonts w:ascii="Arial" w:hAnsi="Arial" w:cs="Arial"/>
          <w:spacing w:val="-3"/>
          <w:sz w:val="24"/>
          <w:szCs w:val="24"/>
        </w:rPr>
        <w:lastRenderedPageBreak/>
        <w:t xml:space="preserve">The post holder may be requested to undertake the duties of higher graded staff subject to consultation.  In addition, other duties at the same responsibility level may be interchanged with/added to this list at any time and providing the post holder meets the essential requirements of the recruitment process. </w:t>
      </w:r>
    </w:p>
    <w:p w14:paraId="52EE0F14" w14:textId="0D98AAD9" w:rsidR="000B7850" w:rsidRPr="00B25C73" w:rsidRDefault="000B7850" w:rsidP="00C12264">
      <w:pPr>
        <w:pStyle w:val="ListParagraph"/>
        <w:numPr>
          <w:ilvl w:val="0"/>
          <w:numId w:val="4"/>
        </w:numPr>
        <w:ind w:left="360"/>
        <w:jc w:val="both"/>
        <w:rPr>
          <w:rFonts w:ascii="Arial" w:hAnsi="Arial" w:cs="Arial"/>
          <w:spacing w:val="-3"/>
          <w:sz w:val="24"/>
          <w:szCs w:val="28"/>
        </w:rPr>
      </w:pPr>
      <w:r w:rsidRPr="00B25C73">
        <w:rPr>
          <w:rFonts w:ascii="Arial" w:hAnsi="Arial" w:cs="Arial"/>
          <w:spacing w:val="-3"/>
          <w:sz w:val="24"/>
          <w:szCs w:val="28"/>
        </w:rPr>
        <w:t xml:space="preserve">To be aware of the LFRS Safeguarding Procedures and to make referrals as appropriate to the role. </w:t>
      </w:r>
    </w:p>
    <w:p w14:paraId="296ACDBD" w14:textId="4E20731A" w:rsidR="0063705C" w:rsidRPr="00B25C73" w:rsidRDefault="0063705C" w:rsidP="00C12264">
      <w:pPr>
        <w:pStyle w:val="ListParagraph"/>
        <w:numPr>
          <w:ilvl w:val="0"/>
          <w:numId w:val="4"/>
        </w:numPr>
        <w:ind w:left="360"/>
        <w:jc w:val="both"/>
        <w:rPr>
          <w:rFonts w:ascii="Arial" w:hAnsi="Arial" w:cs="Arial"/>
          <w:spacing w:val="-3"/>
          <w:sz w:val="24"/>
          <w:szCs w:val="28"/>
        </w:rPr>
      </w:pPr>
      <w:r w:rsidRPr="00B25C73">
        <w:rPr>
          <w:rFonts w:ascii="Arial" w:hAnsi="Arial" w:cs="Arial"/>
          <w:spacing w:val="-3"/>
          <w:sz w:val="24"/>
          <w:szCs w:val="28"/>
        </w:rPr>
        <w:t>The post</w:t>
      </w:r>
      <w:r w:rsidR="00C0068A" w:rsidRPr="00B25C73">
        <w:rPr>
          <w:rFonts w:ascii="Arial" w:hAnsi="Arial" w:cs="Arial"/>
          <w:spacing w:val="-3"/>
          <w:sz w:val="24"/>
          <w:szCs w:val="28"/>
        </w:rPr>
        <w:t xml:space="preserve"> </w:t>
      </w:r>
      <w:r w:rsidRPr="00B25C73">
        <w:rPr>
          <w:rFonts w:ascii="Arial" w:hAnsi="Arial" w:cs="Arial"/>
          <w:spacing w:val="-3"/>
          <w:sz w:val="24"/>
          <w:szCs w:val="28"/>
        </w:rPr>
        <w:t>holder may be requested to undertake the duties of higher graded staff subject to consultation.  In addition, other duties at the same responsibility level may be interchanged with/added to this list at any time.</w:t>
      </w:r>
    </w:p>
    <w:p w14:paraId="0163A055" w14:textId="583CBBF4" w:rsidR="0063705C" w:rsidRDefault="0063705C" w:rsidP="00C0068A">
      <w:pPr>
        <w:ind w:left="142" w:hanging="284"/>
        <w:jc w:val="both"/>
        <w:rPr>
          <w:rFonts w:ascii="Arial" w:hAnsi="Arial" w:cs="Arial"/>
          <w:szCs w:val="24"/>
        </w:rPr>
      </w:pPr>
    </w:p>
    <w:p w14:paraId="562B0714" w14:textId="00BA753B" w:rsidR="00B25C73" w:rsidRPr="00B25C73" w:rsidRDefault="00B25C73" w:rsidP="00B25C73">
      <w:pPr>
        <w:spacing w:line="276" w:lineRule="auto"/>
        <w:rPr>
          <w:rFonts w:ascii="Arial" w:hAnsi="Arial" w:cs="Arial"/>
          <w:b/>
          <w:szCs w:val="24"/>
          <w:u w:val="single"/>
        </w:rPr>
      </w:pPr>
      <w:r w:rsidRPr="00B25C73">
        <w:rPr>
          <w:rFonts w:ascii="Arial" w:hAnsi="Arial" w:cs="Arial"/>
          <w:b/>
          <w:szCs w:val="24"/>
          <w:u w:val="single"/>
        </w:rPr>
        <w:t>Fire Safety Inspector:</w:t>
      </w:r>
    </w:p>
    <w:p w14:paraId="4BBB7C28" w14:textId="77777777" w:rsidR="00B25C73" w:rsidRPr="00B25C73" w:rsidRDefault="00B25C73" w:rsidP="00B25C73">
      <w:pPr>
        <w:spacing w:line="276" w:lineRule="auto"/>
        <w:ind w:left="-1560"/>
        <w:rPr>
          <w:rFonts w:ascii="Arial" w:hAnsi="Arial" w:cs="Arial"/>
          <w:b/>
          <w:szCs w:val="24"/>
          <w:lang w:eastAsia="en-GB"/>
        </w:rPr>
      </w:pPr>
    </w:p>
    <w:p w14:paraId="7296E7F7" w14:textId="77777777" w:rsidR="00B25C73" w:rsidRPr="00B25C73" w:rsidRDefault="00B25C73" w:rsidP="00C12264">
      <w:pPr>
        <w:pStyle w:val="ListParagraph"/>
        <w:numPr>
          <w:ilvl w:val="0"/>
          <w:numId w:val="4"/>
        </w:numPr>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Develop, manage and promote fire safety initiatives, in line with the LFRS Fire Risk strategy and corporate vision.</w:t>
      </w:r>
    </w:p>
    <w:p w14:paraId="224DDBFA" w14:textId="77777777" w:rsidR="00B25C73" w:rsidRPr="00B25C73" w:rsidRDefault="00B25C73" w:rsidP="00C12264">
      <w:pPr>
        <w:pStyle w:val="ListParagraph"/>
        <w:numPr>
          <w:ilvl w:val="0"/>
          <w:numId w:val="4"/>
        </w:numPr>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 xml:space="preserve">To provide support to individuals and the team in meeting the requirements of their roles and agree individual, team, local and corporate objectives. </w:t>
      </w:r>
    </w:p>
    <w:p w14:paraId="1FFCD95E" w14:textId="77777777" w:rsidR="00B25C73" w:rsidRPr="00B25C73" w:rsidRDefault="00B25C73" w:rsidP="00C12264">
      <w:pPr>
        <w:pStyle w:val="ListParagraph"/>
        <w:numPr>
          <w:ilvl w:val="0"/>
          <w:numId w:val="4"/>
        </w:numPr>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Prepare and deliver reports or presentations for, or on behalf of line managers.</w:t>
      </w:r>
    </w:p>
    <w:p w14:paraId="422BB2EE" w14:textId="77777777" w:rsidR="00B25C73" w:rsidRPr="00B25C73" w:rsidRDefault="00B25C73" w:rsidP="00C12264">
      <w:pPr>
        <w:pStyle w:val="ListParagraph"/>
        <w:numPr>
          <w:ilvl w:val="0"/>
          <w:numId w:val="4"/>
        </w:numPr>
        <w:tabs>
          <w:tab w:val="left" w:pos="-720"/>
        </w:tabs>
        <w:suppressAutoHyphens/>
        <w:spacing w:before="120" w:after="120"/>
        <w:ind w:left="360"/>
        <w:jc w:val="both"/>
        <w:rPr>
          <w:rFonts w:ascii="Arial" w:hAnsi="Arial" w:cs="Arial"/>
          <w:spacing w:val="-3"/>
          <w:sz w:val="24"/>
          <w:szCs w:val="24"/>
        </w:rPr>
      </w:pPr>
      <w:r w:rsidRPr="00B25C73">
        <w:rPr>
          <w:rFonts w:ascii="Arial" w:hAnsi="Arial" w:cs="Arial"/>
          <w:spacing w:val="-3"/>
          <w:sz w:val="24"/>
          <w:szCs w:val="24"/>
        </w:rPr>
        <w:t>Deliver and support local and national fire safety campaigns and initiatives in conjunction with other internal departments/stations and external partners to fulfil the aims of LFRS Fire safety strategy.</w:t>
      </w:r>
    </w:p>
    <w:p w14:paraId="217C2EC0"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Inspect premises in accordance with Service policy to enforce relevant fire safety legislation provide fire safety advice and guidance and determine solutions to hazards and risks identified through inspection and investigation. </w:t>
      </w:r>
    </w:p>
    <w:p w14:paraId="341A50DF"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Provide advice on self-determined fire risk assessments and evaluating fire safety design submissions to achieve compliance with relevant fire safety legislation. </w:t>
      </w:r>
    </w:p>
    <w:p w14:paraId="709D3BAC" w14:textId="0FFDDC6D"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Maintain an </w:t>
      </w:r>
      <w:r w:rsidR="00792605" w:rsidRPr="00B25C73">
        <w:rPr>
          <w:rFonts w:ascii="Arial" w:hAnsi="Arial" w:cs="Arial"/>
          <w:sz w:val="24"/>
          <w:szCs w:val="24"/>
        </w:rPr>
        <w:t>up-to-date</w:t>
      </w:r>
      <w:r w:rsidRPr="00B25C73">
        <w:rPr>
          <w:rFonts w:ascii="Arial" w:hAnsi="Arial" w:cs="Arial"/>
          <w:sz w:val="24"/>
          <w:szCs w:val="24"/>
        </w:rPr>
        <w:t xml:space="preserve"> knowledge with legislation linked to the role and apply this knowledge and practise within </w:t>
      </w:r>
      <w:r w:rsidR="007D3E49" w:rsidRPr="00B25C73">
        <w:rPr>
          <w:rFonts w:ascii="Arial" w:hAnsi="Arial" w:cs="Arial"/>
          <w:sz w:val="24"/>
          <w:szCs w:val="24"/>
        </w:rPr>
        <w:t>day-to-day</w:t>
      </w:r>
      <w:r w:rsidRPr="00B25C73">
        <w:rPr>
          <w:rFonts w:ascii="Arial" w:hAnsi="Arial" w:cs="Arial"/>
          <w:sz w:val="24"/>
          <w:szCs w:val="24"/>
        </w:rPr>
        <w:t xml:space="preserve"> duties of the job role.</w:t>
      </w:r>
    </w:p>
    <w:p w14:paraId="3D3C22ED"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Provide appropriate advice and guidance on request and through inspection on: </w:t>
      </w:r>
    </w:p>
    <w:p w14:paraId="4714AF78" w14:textId="77777777" w:rsidR="00B25C73" w:rsidRPr="00B25C73" w:rsidRDefault="00B25C73" w:rsidP="00C12264">
      <w:pPr>
        <w:pStyle w:val="ListParagraph"/>
        <w:numPr>
          <w:ilvl w:val="1"/>
          <w:numId w:val="4"/>
        </w:numPr>
        <w:spacing w:line="276" w:lineRule="auto"/>
        <w:ind w:right="-28"/>
        <w:jc w:val="both"/>
        <w:rPr>
          <w:rFonts w:ascii="Arial" w:hAnsi="Arial" w:cs="Arial"/>
          <w:sz w:val="24"/>
          <w:szCs w:val="24"/>
        </w:rPr>
      </w:pPr>
      <w:r w:rsidRPr="00B25C73">
        <w:rPr>
          <w:rFonts w:ascii="Arial" w:hAnsi="Arial" w:cs="Arial"/>
          <w:sz w:val="24"/>
          <w:szCs w:val="24"/>
        </w:rPr>
        <w:t xml:space="preserve">Fire safety in premises </w:t>
      </w:r>
    </w:p>
    <w:p w14:paraId="7F9C7278" w14:textId="5E363F23" w:rsidR="00B25C73" w:rsidRPr="00B25C73" w:rsidRDefault="00B25C73" w:rsidP="00C12264">
      <w:pPr>
        <w:pStyle w:val="ListParagraph"/>
        <w:numPr>
          <w:ilvl w:val="1"/>
          <w:numId w:val="4"/>
        </w:numPr>
        <w:spacing w:line="276" w:lineRule="auto"/>
        <w:ind w:right="-28"/>
        <w:jc w:val="both"/>
        <w:rPr>
          <w:rFonts w:ascii="Arial" w:hAnsi="Arial" w:cs="Arial"/>
          <w:sz w:val="24"/>
          <w:szCs w:val="24"/>
        </w:rPr>
      </w:pPr>
      <w:r w:rsidRPr="00B25C73">
        <w:rPr>
          <w:rFonts w:ascii="Arial" w:hAnsi="Arial" w:cs="Arial"/>
          <w:sz w:val="24"/>
          <w:szCs w:val="24"/>
        </w:rPr>
        <w:t>Fire safety in locations using hazardous materials</w:t>
      </w:r>
      <w:r w:rsidR="00993F0B">
        <w:rPr>
          <w:rFonts w:ascii="Arial" w:hAnsi="Arial" w:cs="Arial"/>
          <w:sz w:val="24"/>
          <w:szCs w:val="24"/>
        </w:rPr>
        <w:t>.</w:t>
      </w:r>
      <w:r w:rsidRPr="00B25C73">
        <w:rPr>
          <w:rFonts w:ascii="Arial" w:hAnsi="Arial" w:cs="Arial"/>
          <w:sz w:val="24"/>
          <w:szCs w:val="24"/>
        </w:rPr>
        <w:t xml:space="preserve"> </w:t>
      </w:r>
    </w:p>
    <w:p w14:paraId="2FE06AAB" w14:textId="05B8BC59" w:rsidR="00B25C73" w:rsidRPr="00B25C73" w:rsidRDefault="00B25C73" w:rsidP="00C12264">
      <w:pPr>
        <w:pStyle w:val="ListParagraph"/>
        <w:numPr>
          <w:ilvl w:val="1"/>
          <w:numId w:val="4"/>
        </w:numPr>
        <w:spacing w:line="276" w:lineRule="auto"/>
        <w:ind w:right="-28"/>
        <w:jc w:val="both"/>
        <w:rPr>
          <w:rFonts w:ascii="Arial" w:hAnsi="Arial" w:cs="Arial"/>
          <w:sz w:val="24"/>
          <w:szCs w:val="24"/>
        </w:rPr>
      </w:pPr>
      <w:r w:rsidRPr="00B25C73">
        <w:rPr>
          <w:rFonts w:ascii="Arial" w:hAnsi="Arial" w:cs="Arial"/>
          <w:sz w:val="24"/>
          <w:szCs w:val="24"/>
        </w:rPr>
        <w:t>Issues relating to fire protection systems</w:t>
      </w:r>
      <w:r w:rsidR="00993F0B">
        <w:rPr>
          <w:rFonts w:ascii="Arial" w:hAnsi="Arial" w:cs="Arial"/>
          <w:sz w:val="24"/>
          <w:szCs w:val="24"/>
        </w:rPr>
        <w:t>.</w:t>
      </w:r>
    </w:p>
    <w:p w14:paraId="4F68EC60" w14:textId="77777777" w:rsidR="00B25C73" w:rsidRPr="00B25C73" w:rsidRDefault="00B25C73" w:rsidP="00C12264">
      <w:pPr>
        <w:pStyle w:val="ListParagraph"/>
        <w:numPr>
          <w:ilvl w:val="1"/>
          <w:numId w:val="4"/>
        </w:numPr>
        <w:spacing w:line="276" w:lineRule="auto"/>
        <w:ind w:right="-28"/>
        <w:jc w:val="both"/>
        <w:rPr>
          <w:rFonts w:ascii="Arial" w:hAnsi="Arial" w:cs="Arial"/>
          <w:sz w:val="24"/>
          <w:szCs w:val="24"/>
        </w:rPr>
      </w:pPr>
      <w:r w:rsidRPr="00B25C73">
        <w:rPr>
          <w:rFonts w:ascii="Arial" w:hAnsi="Arial" w:cs="Arial"/>
          <w:sz w:val="24"/>
          <w:szCs w:val="24"/>
        </w:rPr>
        <w:t xml:space="preserve">Issues relating to building construction, refurbishments, materials and demolition. </w:t>
      </w:r>
    </w:p>
    <w:p w14:paraId="0740F8F1"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Liaise and consult with building control bodies, local authorities and other regulatory agencies in accordance with Service policy and procedures. </w:t>
      </w:r>
    </w:p>
    <w:p w14:paraId="629AF5C3"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Monitor the progress of new or refurbished premises for compliance with requirements/recommendations made under relevant fire safety legislation. </w:t>
      </w:r>
    </w:p>
    <w:p w14:paraId="6DD32D3A"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Take enforcement action in line with Service policy and procedures, through the investigation of offences, cautioning and interviewing of witnesses, taking and preparing statements, the collecting of evidence and the preparation of case files. </w:t>
      </w:r>
    </w:p>
    <w:p w14:paraId="597AFFC8" w14:textId="4D73BB02"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Provide and processing risk information gained from inspections in support of the Service’s </w:t>
      </w:r>
      <w:r w:rsidR="004C1085">
        <w:rPr>
          <w:rFonts w:ascii="Arial" w:hAnsi="Arial" w:cs="Arial"/>
          <w:sz w:val="24"/>
          <w:szCs w:val="24"/>
        </w:rPr>
        <w:t xml:space="preserve">Community </w:t>
      </w:r>
      <w:r w:rsidRPr="00B25C73">
        <w:rPr>
          <w:rFonts w:ascii="Arial" w:hAnsi="Arial" w:cs="Arial"/>
          <w:sz w:val="24"/>
          <w:szCs w:val="24"/>
        </w:rPr>
        <w:t xml:space="preserve">Risk Management Plan. </w:t>
      </w:r>
    </w:p>
    <w:p w14:paraId="5EB38348"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Be responsible for the management and control of own workloads, organising inspections and maintaining records and files.</w:t>
      </w:r>
    </w:p>
    <w:p w14:paraId="27C04304"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lastRenderedPageBreak/>
        <w:t>Be responsible for updating, retrieving and actioning electronic information from fire safety management information systems.</w:t>
      </w:r>
    </w:p>
    <w:p w14:paraId="15D7AC79" w14:textId="77777777" w:rsidR="00B25C73" w:rsidRPr="00B25C73" w:rsidRDefault="00B25C73" w:rsidP="00C12264">
      <w:pPr>
        <w:pStyle w:val="ListParagraph"/>
        <w:numPr>
          <w:ilvl w:val="0"/>
          <w:numId w:val="4"/>
        </w:numPr>
        <w:spacing w:before="120" w:after="120" w:line="276" w:lineRule="auto"/>
        <w:ind w:left="360" w:right="-28"/>
        <w:jc w:val="both"/>
        <w:rPr>
          <w:rFonts w:ascii="Arial" w:hAnsi="Arial" w:cs="Arial"/>
          <w:sz w:val="24"/>
          <w:szCs w:val="24"/>
        </w:rPr>
      </w:pPr>
      <w:r w:rsidRPr="00B25C73">
        <w:rPr>
          <w:rFonts w:ascii="Arial" w:hAnsi="Arial" w:cs="Arial"/>
          <w:sz w:val="24"/>
          <w:szCs w:val="24"/>
        </w:rPr>
        <w:t xml:space="preserve">Be responsible for the preparation of fire safety reports, letters, enforcement notices and plans in accordance with Service fire safety policy and procedures. </w:t>
      </w:r>
    </w:p>
    <w:p w14:paraId="0E006465" w14:textId="77777777" w:rsidR="00B25C73" w:rsidRPr="00B25C73" w:rsidRDefault="00B25C73" w:rsidP="00C12264">
      <w:pPr>
        <w:pStyle w:val="ListParagraph"/>
        <w:numPr>
          <w:ilvl w:val="0"/>
          <w:numId w:val="4"/>
        </w:numPr>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Develop partnership work (including through temporary secondment) with other groups and organisations as directed.</w:t>
      </w:r>
    </w:p>
    <w:p w14:paraId="40182047" w14:textId="77777777" w:rsidR="00B25C73" w:rsidRPr="00B25C73" w:rsidRDefault="00B25C73" w:rsidP="00C12264">
      <w:pPr>
        <w:pStyle w:val="ListParagraph"/>
        <w:numPr>
          <w:ilvl w:val="0"/>
          <w:numId w:val="4"/>
        </w:numPr>
        <w:suppressAutoHyphens/>
        <w:spacing w:before="120" w:after="120" w:line="276" w:lineRule="auto"/>
        <w:ind w:left="360"/>
        <w:jc w:val="both"/>
        <w:rPr>
          <w:rFonts w:ascii="Arial" w:hAnsi="Arial" w:cs="Arial"/>
          <w:spacing w:val="-3"/>
          <w:sz w:val="24"/>
          <w:szCs w:val="24"/>
        </w:rPr>
      </w:pPr>
      <w:r w:rsidRPr="00B25C73">
        <w:rPr>
          <w:rFonts w:ascii="Arial" w:hAnsi="Arial" w:cs="Arial"/>
          <w:spacing w:val="-3"/>
          <w:sz w:val="24"/>
          <w:szCs w:val="24"/>
        </w:rPr>
        <w:t>Provide instruction to others within the workplace and on training courses in work related subjects if required.</w:t>
      </w:r>
    </w:p>
    <w:p w14:paraId="789B165C" w14:textId="77777777" w:rsidR="00B25C73" w:rsidRDefault="00B25C73" w:rsidP="00C12264">
      <w:pPr>
        <w:pStyle w:val="ListParagraph"/>
        <w:numPr>
          <w:ilvl w:val="0"/>
          <w:numId w:val="4"/>
        </w:numPr>
        <w:tabs>
          <w:tab w:val="left" w:pos="-720"/>
        </w:tabs>
        <w:suppressAutoHyphens/>
        <w:ind w:left="360"/>
        <w:jc w:val="both"/>
        <w:rPr>
          <w:rFonts w:ascii="Arial" w:hAnsi="Arial" w:cs="Arial"/>
          <w:spacing w:val="-3"/>
          <w:sz w:val="24"/>
          <w:szCs w:val="24"/>
        </w:rPr>
      </w:pPr>
      <w:r w:rsidRPr="00B25C73">
        <w:rPr>
          <w:rFonts w:ascii="Arial" w:hAnsi="Arial" w:cs="Arial"/>
          <w:spacing w:val="-3"/>
          <w:sz w:val="24"/>
          <w:szCs w:val="24"/>
        </w:rPr>
        <w:t>Through the department’s objectives and performance standards, support appropriate development of team members.</w:t>
      </w:r>
    </w:p>
    <w:p w14:paraId="167C1D10" w14:textId="77777777" w:rsidR="001D44E9" w:rsidRDefault="001D44E9" w:rsidP="001D44E9">
      <w:pPr>
        <w:pStyle w:val="ListParagraph"/>
        <w:numPr>
          <w:ilvl w:val="0"/>
          <w:numId w:val="4"/>
        </w:numPr>
        <w:ind w:left="360"/>
        <w:jc w:val="both"/>
        <w:rPr>
          <w:rFonts w:ascii="Arial" w:hAnsi="Arial" w:cs="Arial"/>
          <w:sz w:val="24"/>
          <w:szCs w:val="24"/>
        </w:rPr>
      </w:pPr>
      <w:r w:rsidRPr="00D25DC6">
        <w:rPr>
          <w:rFonts w:ascii="Arial" w:hAnsi="Arial" w:cs="Arial"/>
          <w:sz w:val="24"/>
          <w:szCs w:val="24"/>
        </w:rPr>
        <w:t>To undertake any relevant training and qualifications the service deems relevant to role. This may include undertaking study in your own time when necessary.</w:t>
      </w:r>
    </w:p>
    <w:p w14:paraId="42E511BB" w14:textId="77777777" w:rsidR="001D44E9" w:rsidRPr="00D25DC6" w:rsidRDefault="001D44E9" w:rsidP="001D44E9">
      <w:pPr>
        <w:pStyle w:val="ListParagraph"/>
        <w:numPr>
          <w:ilvl w:val="0"/>
          <w:numId w:val="4"/>
        </w:numPr>
        <w:ind w:left="360"/>
        <w:jc w:val="both"/>
        <w:rPr>
          <w:rFonts w:ascii="Arial" w:hAnsi="Arial" w:cs="Arial"/>
          <w:sz w:val="24"/>
          <w:szCs w:val="24"/>
        </w:rPr>
      </w:pPr>
      <w:r w:rsidRPr="00D25DC6">
        <w:rPr>
          <w:rFonts w:ascii="Arial" w:hAnsi="Arial" w:cs="Arial"/>
          <w:sz w:val="24"/>
          <w:szCs w:val="24"/>
        </w:rPr>
        <w:t>To operate independently, effectively and efficiently by managing and prioritising workstreams on a risk-based approach.</w:t>
      </w:r>
    </w:p>
    <w:p w14:paraId="5268B888" w14:textId="024C163C" w:rsidR="001D44E9" w:rsidRPr="00DC2973" w:rsidRDefault="001D44E9" w:rsidP="00B463BF">
      <w:pPr>
        <w:pStyle w:val="ListParagraph"/>
        <w:numPr>
          <w:ilvl w:val="0"/>
          <w:numId w:val="4"/>
        </w:numPr>
        <w:suppressAutoHyphens/>
        <w:ind w:left="360"/>
        <w:jc w:val="both"/>
        <w:rPr>
          <w:rFonts w:ascii="Arial" w:hAnsi="Arial" w:cs="Arial"/>
          <w:spacing w:val="-3"/>
          <w:sz w:val="24"/>
          <w:szCs w:val="24"/>
        </w:rPr>
      </w:pPr>
      <w:r w:rsidRPr="00DC2973">
        <w:rPr>
          <w:rFonts w:ascii="Arial" w:hAnsi="Arial" w:cs="Arial"/>
          <w:sz w:val="24"/>
          <w:szCs w:val="24"/>
        </w:rPr>
        <w:t>To be aware and deliver core objectives of Departmental Strategies and key performance documents.</w:t>
      </w:r>
    </w:p>
    <w:p w14:paraId="7E715326" w14:textId="0B1F9052" w:rsidR="00AC2D34" w:rsidRPr="00AC2D34" w:rsidRDefault="00AC2D34" w:rsidP="00AC2D34">
      <w:pPr>
        <w:tabs>
          <w:tab w:val="left" w:pos="-720"/>
        </w:tabs>
        <w:suppressAutoHyphens/>
        <w:jc w:val="both"/>
        <w:rPr>
          <w:rFonts w:ascii="Arial" w:hAnsi="Arial" w:cs="Arial"/>
          <w:spacing w:val="-3"/>
          <w:szCs w:val="24"/>
        </w:rPr>
      </w:pPr>
    </w:p>
    <w:p w14:paraId="2A35DE87" w14:textId="6FA69B42" w:rsidR="00B25C73" w:rsidRDefault="00B25C73" w:rsidP="00C0068A">
      <w:pPr>
        <w:ind w:left="142" w:hanging="284"/>
        <w:jc w:val="both"/>
        <w:rPr>
          <w:rFonts w:ascii="Arial" w:hAnsi="Arial" w:cs="Arial"/>
          <w:szCs w:val="24"/>
        </w:rPr>
      </w:pPr>
    </w:p>
    <w:p w14:paraId="1B67703A" w14:textId="77777777" w:rsidR="00993F0B" w:rsidRPr="00993F0B" w:rsidRDefault="00993F0B" w:rsidP="00993F0B">
      <w:pPr>
        <w:spacing w:after="100"/>
        <w:ind w:left="-142"/>
        <w:jc w:val="both"/>
        <w:rPr>
          <w:rFonts w:ascii="Arial" w:hAnsi="Arial" w:cs="Arial"/>
          <w:szCs w:val="24"/>
        </w:rPr>
      </w:pPr>
      <w:r w:rsidRPr="00993F0B">
        <w:rPr>
          <w:rFonts w:ascii="Arial" w:hAnsi="Arial" w:cs="Arial"/>
          <w:szCs w:val="24"/>
          <w:u w:val="single"/>
        </w:rPr>
        <w:t>Driving requirements</w:t>
      </w:r>
      <w:r w:rsidRPr="00993F0B">
        <w:rPr>
          <w:rFonts w:ascii="Arial" w:hAnsi="Arial" w:cs="Arial"/>
          <w:szCs w:val="24"/>
        </w:rPr>
        <w:t>: You are required to hold a current category ‘B’ (car) full driving licence.  If it carries any endorsements, clearance will be required from the Head of Fleet and Engineering Services before you can be appointed even if you are successful at interview.</w:t>
      </w:r>
    </w:p>
    <w:p w14:paraId="6A492028" w14:textId="77777777" w:rsidR="00993F0B" w:rsidRPr="00993F0B" w:rsidRDefault="00993F0B" w:rsidP="00993F0B">
      <w:pPr>
        <w:spacing w:after="100"/>
        <w:ind w:left="-142"/>
        <w:jc w:val="both"/>
        <w:rPr>
          <w:rFonts w:ascii="Arial" w:hAnsi="Arial" w:cs="Arial"/>
          <w:szCs w:val="24"/>
        </w:rPr>
      </w:pPr>
      <w:r w:rsidRPr="00993F0B">
        <w:rPr>
          <w:rFonts w:ascii="Arial" w:hAnsi="Arial" w:cs="Arial"/>
          <w:szCs w:val="24"/>
        </w:rPr>
        <w:t xml:space="preserve">If you use your own vehicle, you will be reimbursed for the use of the vehicle on authorised journeys in accordance with the LFRS Ad Hoc Car User Scheme.  </w:t>
      </w:r>
    </w:p>
    <w:p w14:paraId="12639C7D" w14:textId="77777777" w:rsidR="00993F0B" w:rsidRPr="00993F0B" w:rsidRDefault="00993F0B" w:rsidP="00993F0B">
      <w:pPr>
        <w:spacing w:after="100"/>
        <w:ind w:left="-142"/>
        <w:jc w:val="both"/>
        <w:rPr>
          <w:rFonts w:ascii="Arial" w:hAnsi="Arial" w:cs="Arial"/>
          <w:szCs w:val="24"/>
        </w:rPr>
      </w:pPr>
      <w:r w:rsidRPr="00993F0B">
        <w:rPr>
          <w:rFonts w:ascii="Arial" w:hAnsi="Arial" w:cs="Arial"/>
          <w:szCs w:val="24"/>
        </w:rPr>
        <w:t>The vehicle provided must be fit for purpose, and meet the following requirements:</w:t>
      </w:r>
    </w:p>
    <w:p w14:paraId="127727DA" w14:textId="77777777" w:rsidR="00993F0B" w:rsidRPr="00993F0B" w:rsidRDefault="00993F0B" w:rsidP="00C12264">
      <w:pPr>
        <w:numPr>
          <w:ilvl w:val="0"/>
          <w:numId w:val="6"/>
        </w:numPr>
        <w:spacing w:after="100"/>
        <w:ind w:left="284" w:hanging="284"/>
        <w:jc w:val="both"/>
        <w:rPr>
          <w:rFonts w:ascii="Arial" w:hAnsi="Arial" w:cs="Arial"/>
          <w:szCs w:val="24"/>
        </w:rPr>
      </w:pPr>
      <w:r w:rsidRPr="00993F0B">
        <w:rPr>
          <w:rFonts w:ascii="Arial" w:hAnsi="Arial" w:cs="Arial"/>
          <w:szCs w:val="24"/>
        </w:rPr>
        <w:t>Valid MOT test certificate</w:t>
      </w:r>
    </w:p>
    <w:p w14:paraId="004091C4" w14:textId="5A73AA1E" w:rsidR="00993F0B" w:rsidRPr="00993F0B" w:rsidRDefault="00993F0B" w:rsidP="00C12264">
      <w:pPr>
        <w:numPr>
          <w:ilvl w:val="0"/>
          <w:numId w:val="6"/>
        </w:numPr>
        <w:spacing w:after="100"/>
        <w:ind w:left="284" w:hanging="284"/>
        <w:jc w:val="both"/>
        <w:rPr>
          <w:rFonts w:ascii="Arial" w:hAnsi="Arial" w:cs="Arial"/>
          <w:szCs w:val="24"/>
        </w:rPr>
      </w:pPr>
      <w:r w:rsidRPr="00993F0B">
        <w:rPr>
          <w:rFonts w:ascii="Arial" w:hAnsi="Arial" w:cs="Arial"/>
          <w:szCs w:val="24"/>
        </w:rPr>
        <w:t>Maintained in accordance with the manufacturer’s recommendations, kept in good condition and be fully road legal at all times.</w:t>
      </w:r>
    </w:p>
    <w:p w14:paraId="4824CF30" w14:textId="77777777" w:rsidR="00993F0B" w:rsidRPr="00993F0B" w:rsidRDefault="00993F0B" w:rsidP="00C12264">
      <w:pPr>
        <w:numPr>
          <w:ilvl w:val="0"/>
          <w:numId w:val="6"/>
        </w:numPr>
        <w:spacing w:after="100"/>
        <w:ind w:left="284" w:hanging="284"/>
        <w:jc w:val="both"/>
        <w:rPr>
          <w:rFonts w:ascii="Arial" w:hAnsi="Arial" w:cs="Arial"/>
          <w:szCs w:val="24"/>
        </w:rPr>
      </w:pPr>
      <w:r w:rsidRPr="00993F0B">
        <w:rPr>
          <w:rFonts w:ascii="Arial" w:hAnsi="Arial" w:cs="Arial"/>
          <w:szCs w:val="24"/>
        </w:rPr>
        <w:t>Insured for you to drive on official business journeys.</w:t>
      </w:r>
    </w:p>
    <w:p w14:paraId="472D4D1D" w14:textId="77777777" w:rsidR="00993F0B" w:rsidRPr="00993F0B" w:rsidRDefault="00993F0B" w:rsidP="00C12264">
      <w:pPr>
        <w:numPr>
          <w:ilvl w:val="0"/>
          <w:numId w:val="6"/>
        </w:numPr>
        <w:spacing w:after="100"/>
        <w:ind w:left="284" w:hanging="284"/>
        <w:jc w:val="both"/>
        <w:rPr>
          <w:rFonts w:ascii="Arial" w:hAnsi="Arial" w:cs="Arial"/>
          <w:szCs w:val="24"/>
        </w:rPr>
      </w:pPr>
      <w:r w:rsidRPr="00993F0B">
        <w:rPr>
          <w:rFonts w:ascii="Arial" w:hAnsi="Arial" w:cs="Arial"/>
          <w:szCs w:val="24"/>
        </w:rPr>
        <w:t>It should be noted that the provision of your own vehicle does not preclude LFRS requiring you to use Service transport where this is considered more appropriate and in the interests of the organisation.</w:t>
      </w:r>
    </w:p>
    <w:p w14:paraId="659F3859" w14:textId="28419476" w:rsidR="00B25C73" w:rsidRDefault="00B25C73" w:rsidP="00C0068A">
      <w:pPr>
        <w:ind w:left="142" w:hanging="284"/>
        <w:jc w:val="both"/>
        <w:rPr>
          <w:rFonts w:ascii="Arial" w:hAnsi="Arial" w:cs="Arial"/>
          <w:szCs w:val="24"/>
        </w:rPr>
      </w:pPr>
    </w:p>
    <w:p w14:paraId="54C30891" w14:textId="286BD9A3" w:rsidR="00532E33" w:rsidRDefault="00573471" w:rsidP="00D40E3F">
      <w:pPr>
        <w:jc w:val="both"/>
        <w:rPr>
          <w:rFonts w:ascii="Arial" w:hAnsi="Arial" w:cs="Arial"/>
          <w:szCs w:val="24"/>
        </w:rPr>
      </w:pPr>
      <w:r w:rsidRPr="008A79F3">
        <w:rPr>
          <w:rFonts w:ascii="Arial" w:hAnsi="Arial" w:cs="Arial"/>
          <w:szCs w:val="24"/>
        </w:rPr>
        <w:t>It is unacceptable for any LFRS employee to be under the influence of alcohol or illegal drugs at work.</w:t>
      </w:r>
      <w:r w:rsidR="00D95D38">
        <w:rPr>
          <w:rFonts w:ascii="Arial" w:hAnsi="Arial" w:cs="Arial"/>
          <w:szCs w:val="24"/>
        </w:rPr>
        <w:t xml:space="preserve">  Such employees pose unnecessary risks to themselves and to their colleagues.  </w:t>
      </w:r>
      <w:r w:rsidR="00D95D38" w:rsidRPr="00993F0B">
        <w:rPr>
          <w:rFonts w:ascii="Arial" w:hAnsi="Arial" w:cs="Arial"/>
          <w:szCs w:val="24"/>
        </w:rPr>
        <w:t>Further, the behaviour of those who work in safety critical roles and safety critical support roles can affect both the safety of members of the public and public confidence in the Authority.  LFRS has legal obligations under the Health and Safety at Work Act 1974 to take reasonable steps to ensure the safety of its employees, and employees are obliged not to endanger the health or well-being of others by their acts or omissions</w:t>
      </w:r>
      <w:r w:rsidR="00792605">
        <w:rPr>
          <w:rFonts w:ascii="Arial" w:hAnsi="Arial" w:cs="Arial"/>
          <w:szCs w:val="24"/>
        </w:rPr>
        <w:t>.</w:t>
      </w:r>
      <w:bookmarkEnd w:id="0"/>
    </w:p>
    <w:p w14:paraId="39535246" w14:textId="77777777" w:rsidR="00CF54D8" w:rsidRDefault="00CF54D8" w:rsidP="00D40E3F">
      <w:pPr>
        <w:jc w:val="both"/>
        <w:rPr>
          <w:rFonts w:ascii="Arial" w:hAnsi="Arial" w:cs="Arial"/>
          <w:szCs w:val="24"/>
        </w:rPr>
      </w:pPr>
    </w:p>
    <w:p w14:paraId="5AF9C838" w14:textId="77777777" w:rsidR="00AB5D5E" w:rsidRDefault="00AB5D5E" w:rsidP="00CF54D8">
      <w:pPr>
        <w:jc w:val="both"/>
        <w:rPr>
          <w:rFonts w:ascii="Arial" w:hAnsi="Arial" w:cs="Arial"/>
          <w:szCs w:val="24"/>
        </w:rPr>
      </w:pPr>
    </w:p>
    <w:p w14:paraId="28EA9D8E" w14:textId="77777777" w:rsidR="00AB5D5E" w:rsidRDefault="00AB5D5E" w:rsidP="00CF54D8">
      <w:pPr>
        <w:jc w:val="both"/>
        <w:rPr>
          <w:rFonts w:ascii="Arial" w:hAnsi="Arial" w:cs="Arial"/>
          <w:szCs w:val="24"/>
        </w:rPr>
      </w:pPr>
    </w:p>
    <w:p w14:paraId="00B56734" w14:textId="77777777" w:rsidR="00AB5D5E" w:rsidRDefault="00AB5D5E" w:rsidP="00CF54D8">
      <w:pPr>
        <w:jc w:val="both"/>
        <w:rPr>
          <w:rFonts w:ascii="Arial" w:hAnsi="Arial" w:cs="Arial"/>
          <w:szCs w:val="24"/>
        </w:rPr>
      </w:pPr>
    </w:p>
    <w:p w14:paraId="2A7F9612" w14:textId="77777777" w:rsidR="004C1085" w:rsidRDefault="004C1085" w:rsidP="00CF54D8">
      <w:pPr>
        <w:jc w:val="both"/>
        <w:rPr>
          <w:rFonts w:ascii="Arial" w:hAnsi="Arial" w:cs="Arial"/>
          <w:szCs w:val="24"/>
        </w:rPr>
      </w:pPr>
    </w:p>
    <w:p w14:paraId="367A13AC" w14:textId="77777777" w:rsidR="004C1085" w:rsidRDefault="004C1085" w:rsidP="00CF54D8">
      <w:pPr>
        <w:jc w:val="both"/>
        <w:rPr>
          <w:rFonts w:ascii="Arial" w:hAnsi="Arial" w:cs="Arial"/>
          <w:szCs w:val="24"/>
        </w:rPr>
      </w:pPr>
    </w:p>
    <w:p w14:paraId="462BD38D" w14:textId="77777777" w:rsidR="004C1085" w:rsidRDefault="004C1085" w:rsidP="00CF54D8">
      <w:pPr>
        <w:jc w:val="both"/>
        <w:rPr>
          <w:rFonts w:ascii="Arial" w:hAnsi="Arial" w:cs="Arial"/>
          <w:szCs w:val="24"/>
        </w:rPr>
      </w:pPr>
    </w:p>
    <w:p w14:paraId="115F2340" w14:textId="4BAB2BA0" w:rsidR="00CF54D8" w:rsidRDefault="00CF54D8" w:rsidP="00CF54D8">
      <w:pPr>
        <w:jc w:val="both"/>
        <w:rPr>
          <w:rFonts w:ascii="Arial" w:hAnsi="Arial" w:cs="Arial"/>
          <w:szCs w:val="24"/>
        </w:rPr>
      </w:pPr>
      <w:r w:rsidRPr="00CF54D8">
        <w:rPr>
          <w:rFonts w:ascii="Arial" w:hAnsi="Arial" w:cs="Arial"/>
          <w:szCs w:val="24"/>
        </w:rPr>
        <w:lastRenderedPageBreak/>
        <w:t>Secondary Employment</w:t>
      </w:r>
    </w:p>
    <w:p w14:paraId="2005A564" w14:textId="77777777" w:rsidR="00CF54D8" w:rsidRPr="00CF54D8" w:rsidRDefault="00CF54D8" w:rsidP="00CF54D8">
      <w:pPr>
        <w:jc w:val="both"/>
        <w:rPr>
          <w:rFonts w:ascii="Arial" w:hAnsi="Arial" w:cs="Arial"/>
          <w:szCs w:val="24"/>
        </w:rPr>
      </w:pPr>
    </w:p>
    <w:tbl>
      <w:tblPr>
        <w:tblStyle w:val="TableGrid"/>
        <w:tblpPr w:leftFromText="180" w:rightFromText="180" w:vertAnchor="text" w:horzAnchor="margin" w:tblpY="1851"/>
        <w:tblW w:w="9606" w:type="dxa"/>
        <w:tblLook w:val="04A0" w:firstRow="1" w:lastRow="0" w:firstColumn="1" w:lastColumn="0" w:noHBand="0" w:noVBand="1"/>
      </w:tblPr>
      <w:tblGrid>
        <w:gridCol w:w="5070"/>
        <w:gridCol w:w="4536"/>
      </w:tblGrid>
      <w:tr w:rsidR="00CF54D8" w14:paraId="72B8CD70" w14:textId="77777777" w:rsidTr="00CF54D8">
        <w:tc>
          <w:tcPr>
            <w:tcW w:w="9606" w:type="dxa"/>
            <w:gridSpan w:val="2"/>
          </w:tcPr>
          <w:p w14:paraId="49879DAD" w14:textId="77777777" w:rsidR="00CF54D8" w:rsidRPr="00DA54AC" w:rsidRDefault="00CF54D8" w:rsidP="00CF54D8">
            <w:pPr>
              <w:jc w:val="both"/>
              <w:rPr>
                <w:rFonts w:ascii="Arial" w:hAnsi="Arial" w:cs="Arial"/>
                <w:b/>
                <w:sz w:val="22"/>
                <w:szCs w:val="22"/>
              </w:rPr>
            </w:pPr>
            <w:r w:rsidRPr="00DA54AC">
              <w:rPr>
                <w:rFonts w:ascii="Arial" w:hAnsi="Arial" w:cs="Arial"/>
                <w:b/>
                <w:sz w:val="22"/>
                <w:szCs w:val="22"/>
              </w:rPr>
              <w:t xml:space="preserve">Document Control </w:t>
            </w:r>
          </w:p>
        </w:tc>
      </w:tr>
      <w:tr w:rsidR="00CF54D8" w14:paraId="012963F5" w14:textId="77777777" w:rsidTr="00CF54D8">
        <w:tc>
          <w:tcPr>
            <w:tcW w:w="5070" w:type="dxa"/>
          </w:tcPr>
          <w:p w14:paraId="36AE287D" w14:textId="77777777" w:rsidR="00CF54D8" w:rsidRPr="00DA54AC" w:rsidRDefault="00CF54D8" w:rsidP="00CF54D8">
            <w:pPr>
              <w:jc w:val="both"/>
              <w:rPr>
                <w:rFonts w:ascii="Arial" w:hAnsi="Arial" w:cs="Arial"/>
                <w:sz w:val="22"/>
                <w:szCs w:val="22"/>
              </w:rPr>
            </w:pPr>
            <w:r w:rsidRPr="00DA54AC">
              <w:rPr>
                <w:rFonts w:ascii="Arial" w:hAnsi="Arial" w:cs="Arial"/>
                <w:sz w:val="22"/>
                <w:szCs w:val="22"/>
              </w:rPr>
              <w:t>Final JD/ES Departmental Approved by:</w:t>
            </w:r>
          </w:p>
        </w:tc>
        <w:tc>
          <w:tcPr>
            <w:tcW w:w="4536" w:type="dxa"/>
          </w:tcPr>
          <w:p w14:paraId="52542557" w14:textId="77777777" w:rsidR="00CF54D8" w:rsidRPr="00DA54AC" w:rsidRDefault="00CF54D8" w:rsidP="00CF54D8">
            <w:pPr>
              <w:jc w:val="both"/>
              <w:rPr>
                <w:rFonts w:ascii="Arial" w:hAnsi="Arial" w:cs="Arial"/>
                <w:sz w:val="22"/>
                <w:szCs w:val="22"/>
              </w:rPr>
            </w:pPr>
            <w:r>
              <w:rPr>
                <w:rFonts w:ascii="Arial" w:hAnsi="Arial" w:cs="Arial"/>
                <w:sz w:val="22"/>
                <w:szCs w:val="22"/>
              </w:rPr>
              <w:t>Group Manager Protection</w:t>
            </w:r>
          </w:p>
        </w:tc>
      </w:tr>
      <w:tr w:rsidR="00CF54D8" w14:paraId="429FD74D" w14:textId="77777777" w:rsidTr="00CF54D8">
        <w:tc>
          <w:tcPr>
            <w:tcW w:w="5070" w:type="dxa"/>
          </w:tcPr>
          <w:p w14:paraId="2BEC7051" w14:textId="77777777" w:rsidR="00CF54D8" w:rsidRPr="00DA54AC" w:rsidRDefault="00CF54D8" w:rsidP="00CF54D8">
            <w:pPr>
              <w:jc w:val="both"/>
              <w:rPr>
                <w:rFonts w:ascii="Arial" w:hAnsi="Arial" w:cs="Arial"/>
                <w:sz w:val="22"/>
                <w:szCs w:val="22"/>
              </w:rPr>
            </w:pPr>
            <w:r w:rsidRPr="00DA54AC">
              <w:rPr>
                <w:rFonts w:ascii="Arial" w:hAnsi="Arial" w:cs="Arial"/>
                <w:sz w:val="22"/>
                <w:szCs w:val="22"/>
              </w:rPr>
              <w:t xml:space="preserve">Final JD/ES HR Approved by: </w:t>
            </w:r>
          </w:p>
        </w:tc>
        <w:tc>
          <w:tcPr>
            <w:tcW w:w="4536" w:type="dxa"/>
          </w:tcPr>
          <w:p w14:paraId="289DA3C0" w14:textId="77777777" w:rsidR="00CF54D8" w:rsidRPr="00DA54AC" w:rsidRDefault="00CF54D8" w:rsidP="00CF54D8">
            <w:pPr>
              <w:jc w:val="both"/>
              <w:rPr>
                <w:rFonts w:ascii="Arial" w:hAnsi="Arial" w:cs="Arial"/>
                <w:sz w:val="22"/>
                <w:szCs w:val="22"/>
              </w:rPr>
            </w:pPr>
            <w:r>
              <w:rPr>
                <w:rFonts w:ascii="Arial" w:hAnsi="Arial" w:cs="Arial"/>
                <w:sz w:val="22"/>
                <w:szCs w:val="22"/>
              </w:rPr>
              <w:t>Head of HR</w:t>
            </w:r>
          </w:p>
        </w:tc>
      </w:tr>
      <w:tr w:rsidR="00CF54D8" w14:paraId="54BAEE8A" w14:textId="77777777" w:rsidTr="00CF54D8">
        <w:trPr>
          <w:trHeight w:val="70"/>
        </w:trPr>
        <w:tc>
          <w:tcPr>
            <w:tcW w:w="5070" w:type="dxa"/>
          </w:tcPr>
          <w:p w14:paraId="09137F4D" w14:textId="77777777" w:rsidR="00CF54D8" w:rsidRPr="00DA54AC" w:rsidRDefault="00CF54D8" w:rsidP="00CF54D8">
            <w:pPr>
              <w:jc w:val="both"/>
              <w:rPr>
                <w:rFonts w:ascii="Arial" w:hAnsi="Arial" w:cs="Arial"/>
                <w:sz w:val="22"/>
                <w:szCs w:val="22"/>
              </w:rPr>
            </w:pPr>
            <w:r w:rsidRPr="00DA54AC">
              <w:rPr>
                <w:rFonts w:ascii="Arial" w:hAnsi="Arial" w:cs="Arial"/>
                <w:sz w:val="22"/>
                <w:szCs w:val="22"/>
              </w:rPr>
              <w:t xml:space="preserve">Date </w:t>
            </w:r>
          </w:p>
        </w:tc>
        <w:tc>
          <w:tcPr>
            <w:tcW w:w="4536" w:type="dxa"/>
          </w:tcPr>
          <w:p w14:paraId="4C07725B" w14:textId="77777777" w:rsidR="00CF54D8" w:rsidRPr="00DA54AC" w:rsidRDefault="00CF54D8" w:rsidP="00CF54D8">
            <w:pPr>
              <w:jc w:val="both"/>
              <w:rPr>
                <w:rFonts w:ascii="Arial" w:hAnsi="Arial" w:cs="Arial"/>
                <w:sz w:val="22"/>
                <w:szCs w:val="22"/>
              </w:rPr>
            </w:pPr>
            <w:r>
              <w:rPr>
                <w:rFonts w:ascii="Arial" w:hAnsi="Arial" w:cs="Arial"/>
                <w:sz w:val="22"/>
                <w:szCs w:val="22"/>
              </w:rPr>
              <w:t>20.07.2021</w:t>
            </w:r>
          </w:p>
        </w:tc>
      </w:tr>
    </w:tbl>
    <w:p w14:paraId="0D143965" w14:textId="09D81BBB" w:rsidR="00CF54D8" w:rsidRDefault="00CF54D8" w:rsidP="00CF54D8">
      <w:pPr>
        <w:jc w:val="both"/>
        <w:rPr>
          <w:rFonts w:ascii="Arial" w:hAnsi="Arial" w:cs="Arial"/>
          <w:szCs w:val="24"/>
        </w:rPr>
      </w:pPr>
      <w:r w:rsidRPr="00CF54D8">
        <w:rPr>
          <w:rFonts w:ascii="Arial" w:hAnsi="Arial" w:cs="Arial"/>
          <w:szCs w:val="24"/>
        </w:rPr>
        <w:t>LFRS operates a secondary employment policy. Given LFRS’ status as a regulator, Fire Safety activities may give rise to conflicts of interest with potential financial, legal and professional ramifications/liabilities for both individual and organisation. To ensure such conflicts of interest are avoided, applications for secondary employment in a fire risk assessment or fire safety training role will not be approved.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75"/>
        <w:gridCol w:w="1418"/>
        <w:gridCol w:w="1276"/>
      </w:tblGrid>
      <w:tr w:rsidR="001D0C12" w:rsidRPr="00716BDB" w14:paraId="55367B18" w14:textId="77777777" w:rsidTr="004065B0">
        <w:trPr>
          <w:cantSplit/>
        </w:trPr>
        <w:tc>
          <w:tcPr>
            <w:tcW w:w="9606" w:type="dxa"/>
            <w:gridSpan w:val="4"/>
          </w:tcPr>
          <w:p w14:paraId="0FC48450" w14:textId="77777777" w:rsidR="001D0C12" w:rsidRPr="00716BDB" w:rsidRDefault="001D0C12" w:rsidP="004065B0">
            <w:pPr>
              <w:keepNext/>
              <w:jc w:val="center"/>
              <w:rPr>
                <w:rFonts w:ascii="Arial" w:hAnsi="Arial" w:cs="Arial"/>
                <w:b/>
                <w:spacing w:val="-2"/>
                <w:szCs w:val="24"/>
              </w:rPr>
            </w:pPr>
            <w:r w:rsidRPr="00716BDB">
              <w:rPr>
                <w:rFonts w:ascii="Arial" w:hAnsi="Arial" w:cs="Arial"/>
                <w:b/>
                <w:szCs w:val="24"/>
              </w:rPr>
              <w:lastRenderedPageBreak/>
              <w:t>EMPLOYEE SPECIFICATION</w:t>
            </w:r>
          </w:p>
          <w:p w14:paraId="0114B673" w14:textId="164FA5C6" w:rsidR="001D0C12" w:rsidRPr="00716BDB" w:rsidRDefault="001D0C12" w:rsidP="004065B0">
            <w:pPr>
              <w:keepNext/>
              <w:jc w:val="center"/>
              <w:rPr>
                <w:rFonts w:ascii="Arial" w:hAnsi="Arial" w:cs="Arial"/>
                <w:b/>
                <w:szCs w:val="24"/>
              </w:rPr>
            </w:pPr>
            <w:r>
              <w:rPr>
                <w:rFonts w:ascii="Arial" w:hAnsi="Arial" w:cs="Arial"/>
                <w:b/>
                <w:szCs w:val="24"/>
              </w:rPr>
              <w:t>Fire Safety</w:t>
            </w:r>
            <w:r w:rsidRPr="00716BDB">
              <w:rPr>
                <w:rFonts w:ascii="Arial" w:hAnsi="Arial" w:cs="Arial"/>
                <w:b/>
                <w:szCs w:val="24"/>
              </w:rPr>
              <w:t xml:space="preserve"> </w:t>
            </w:r>
            <w:r w:rsidR="004E5A8D">
              <w:rPr>
                <w:rFonts w:ascii="Arial" w:hAnsi="Arial" w:cs="Arial"/>
                <w:b/>
                <w:szCs w:val="24"/>
              </w:rPr>
              <w:t>Inspector Green Book</w:t>
            </w:r>
          </w:p>
          <w:p w14:paraId="12A814E6" w14:textId="77777777" w:rsidR="001D0C12" w:rsidRPr="00716BDB" w:rsidRDefault="001D0C12" w:rsidP="004065B0">
            <w:pPr>
              <w:keepNext/>
              <w:jc w:val="center"/>
              <w:rPr>
                <w:rFonts w:ascii="Arial" w:hAnsi="Arial" w:cs="Arial"/>
                <w:b/>
                <w:szCs w:val="24"/>
              </w:rPr>
            </w:pPr>
          </w:p>
        </w:tc>
      </w:tr>
      <w:tr w:rsidR="001D0C12" w:rsidRPr="00716BDB" w14:paraId="15AADAFF" w14:textId="77777777" w:rsidTr="004065B0">
        <w:trPr>
          <w:cantSplit/>
        </w:trPr>
        <w:tc>
          <w:tcPr>
            <w:tcW w:w="5637" w:type="dxa"/>
          </w:tcPr>
          <w:p w14:paraId="261D2E43" w14:textId="77777777" w:rsidR="001D0C12" w:rsidRPr="00716BDB" w:rsidRDefault="001D0C12" w:rsidP="004065B0">
            <w:pPr>
              <w:keepNext/>
              <w:rPr>
                <w:rFonts w:ascii="Arial" w:hAnsi="Arial" w:cs="Arial"/>
                <w:b/>
                <w:szCs w:val="24"/>
              </w:rPr>
            </w:pPr>
          </w:p>
          <w:p w14:paraId="488476BD" w14:textId="77777777" w:rsidR="001D0C12" w:rsidRPr="00716BDB" w:rsidRDefault="001D0C12" w:rsidP="004065B0">
            <w:pPr>
              <w:keepNext/>
              <w:rPr>
                <w:rFonts w:ascii="Arial" w:hAnsi="Arial" w:cs="Arial"/>
                <w:b/>
                <w:szCs w:val="24"/>
              </w:rPr>
            </w:pPr>
            <w:r w:rsidRPr="00716BDB">
              <w:rPr>
                <w:rFonts w:ascii="Arial" w:hAnsi="Arial" w:cs="Arial"/>
                <w:b/>
                <w:szCs w:val="24"/>
              </w:rPr>
              <w:t xml:space="preserve">Qualifications </w:t>
            </w:r>
          </w:p>
          <w:p w14:paraId="1CCC058E" w14:textId="77777777" w:rsidR="001D0C12" w:rsidRPr="00716BDB" w:rsidRDefault="001D0C12" w:rsidP="004065B0">
            <w:pPr>
              <w:keepNext/>
              <w:rPr>
                <w:rFonts w:ascii="Arial" w:hAnsi="Arial" w:cs="Arial"/>
                <w:b/>
                <w:szCs w:val="24"/>
              </w:rPr>
            </w:pPr>
          </w:p>
        </w:tc>
        <w:tc>
          <w:tcPr>
            <w:tcW w:w="1275" w:type="dxa"/>
          </w:tcPr>
          <w:p w14:paraId="59FDEAB5" w14:textId="77777777" w:rsidR="001D0C12" w:rsidRPr="00716BDB" w:rsidRDefault="001D0C12" w:rsidP="004065B0">
            <w:pPr>
              <w:pStyle w:val="Header"/>
              <w:keepNext/>
              <w:tabs>
                <w:tab w:val="clear" w:pos="4153"/>
                <w:tab w:val="clear" w:pos="8306"/>
              </w:tabs>
              <w:jc w:val="center"/>
              <w:rPr>
                <w:rFonts w:ascii="Arial" w:hAnsi="Arial" w:cs="Arial"/>
                <w:b/>
                <w:szCs w:val="24"/>
              </w:rPr>
            </w:pPr>
            <w:r w:rsidRPr="00716BDB">
              <w:rPr>
                <w:rFonts w:ascii="Arial" w:hAnsi="Arial" w:cs="Arial"/>
                <w:b/>
                <w:szCs w:val="24"/>
              </w:rPr>
              <w:t>Essential</w:t>
            </w:r>
          </w:p>
        </w:tc>
        <w:tc>
          <w:tcPr>
            <w:tcW w:w="1418" w:type="dxa"/>
          </w:tcPr>
          <w:p w14:paraId="7D21FE96" w14:textId="77777777" w:rsidR="001D0C12" w:rsidRPr="00716BDB" w:rsidRDefault="001D0C12" w:rsidP="004065B0">
            <w:pPr>
              <w:keepNext/>
              <w:jc w:val="center"/>
              <w:rPr>
                <w:rFonts w:ascii="Arial" w:hAnsi="Arial" w:cs="Arial"/>
                <w:b/>
                <w:szCs w:val="24"/>
              </w:rPr>
            </w:pPr>
            <w:r w:rsidRPr="00716BDB">
              <w:rPr>
                <w:rFonts w:ascii="Arial" w:hAnsi="Arial" w:cs="Arial"/>
                <w:b/>
                <w:szCs w:val="24"/>
              </w:rPr>
              <w:t>Desirable</w:t>
            </w:r>
          </w:p>
        </w:tc>
        <w:tc>
          <w:tcPr>
            <w:tcW w:w="1276" w:type="dxa"/>
          </w:tcPr>
          <w:p w14:paraId="1C30C2B8" w14:textId="77777777" w:rsidR="001D0C12" w:rsidRPr="00716BDB" w:rsidRDefault="001D0C12" w:rsidP="004065B0">
            <w:pPr>
              <w:keepNext/>
              <w:jc w:val="center"/>
              <w:rPr>
                <w:rFonts w:ascii="Arial" w:hAnsi="Arial" w:cs="Arial"/>
                <w:b/>
                <w:szCs w:val="24"/>
              </w:rPr>
            </w:pPr>
            <w:r w:rsidRPr="00716BDB">
              <w:rPr>
                <w:rFonts w:ascii="Arial" w:hAnsi="Arial" w:cs="Arial"/>
                <w:b/>
                <w:szCs w:val="24"/>
              </w:rPr>
              <w:t>Assess By</w:t>
            </w:r>
          </w:p>
        </w:tc>
      </w:tr>
      <w:tr w:rsidR="001D0C12" w:rsidRPr="00716BDB" w14:paraId="29623D59" w14:textId="77777777" w:rsidTr="004065B0">
        <w:trPr>
          <w:cantSplit/>
        </w:trPr>
        <w:tc>
          <w:tcPr>
            <w:tcW w:w="5637" w:type="dxa"/>
          </w:tcPr>
          <w:p w14:paraId="4BC4093A" w14:textId="64DA4520" w:rsidR="001D0C12" w:rsidRDefault="001D0C12" w:rsidP="004065B0">
            <w:pPr>
              <w:keepNext/>
              <w:rPr>
                <w:rFonts w:ascii="Arial" w:hAnsi="Arial" w:cs="Arial"/>
                <w:szCs w:val="24"/>
              </w:rPr>
            </w:pPr>
            <w:r>
              <w:rPr>
                <w:rFonts w:ascii="Arial" w:hAnsi="Arial" w:cs="Arial"/>
                <w:szCs w:val="24"/>
              </w:rPr>
              <w:t xml:space="preserve">Level 3 Certificate Fire Safety </w:t>
            </w:r>
            <w:r w:rsidR="00594E8D">
              <w:rPr>
                <w:rFonts w:ascii="Arial" w:hAnsi="Arial" w:cs="Arial"/>
                <w:szCs w:val="24"/>
              </w:rPr>
              <w:t>(including certificates) or equivalent fire safety related qualification or experience working as a regulator.</w:t>
            </w:r>
          </w:p>
        </w:tc>
        <w:tc>
          <w:tcPr>
            <w:tcW w:w="1275" w:type="dxa"/>
          </w:tcPr>
          <w:p w14:paraId="3AA2E56A" w14:textId="55F970E3" w:rsidR="001D0C12" w:rsidRDefault="001D0C12" w:rsidP="004065B0">
            <w:pPr>
              <w:pStyle w:val="Header"/>
              <w:keepNext/>
              <w:tabs>
                <w:tab w:val="clear" w:pos="4153"/>
                <w:tab w:val="clear" w:pos="8306"/>
              </w:tabs>
              <w:jc w:val="center"/>
              <w:rPr>
                <w:rFonts w:ascii="Arial" w:hAnsi="Arial" w:cs="Arial"/>
                <w:szCs w:val="24"/>
              </w:rPr>
            </w:pPr>
            <w:r>
              <w:rPr>
                <w:rFonts w:ascii="Arial" w:hAnsi="Arial" w:cs="Arial"/>
                <w:szCs w:val="24"/>
              </w:rPr>
              <w:t>X</w:t>
            </w:r>
          </w:p>
        </w:tc>
        <w:tc>
          <w:tcPr>
            <w:tcW w:w="1418" w:type="dxa"/>
          </w:tcPr>
          <w:p w14:paraId="1647EA34" w14:textId="77777777" w:rsidR="001D0C12" w:rsidRDefault="001D0C12" w:rsidP="004065B0">
            <w:pPr>
              <w:keepNext/>
              <w:jc w:val="center"/>
              <w:rPr>
                <w:rFonts w:ascii="Arial" w:hAnsi="Arial" w:cs="Arial"/>
                <w:szCs w:val="24"/>
              </w:rPr>
            </w:pPr>
          </w:p>
        </w:tc>
        <w:tc>
          <w:tcPr>
            <w:tcW w:w="1276" w:type="dxa"/>
          </w:tcPr>
          <w:p w14:paraId="5FF0866F" w14:textId="5D6C8FEA" w:rsidR="001D0C12" w:rsidRDefault="001D0C12" w:rsidP="004065B0">
            <w:pPr>
              <w:keepNext/>
              <w:jc w:val="center"/>
              <w:rPr>
                <w:rFonts w:ascii="Arial" w:hAnsi="Arial" w:cs="Arial"/>
                <w:szCs w:val="24"/>
              </w:rPr>
            </w:pPr>
            <w:r>
              <w:rPr>
                <w:rFonts w:ascii="Arial" w:hAnsi="Arial" w:cs="Arial"/>
                <w:szCs w:val="24"/>
              </w:rPr>
              <w:t>A</w:t>
            </w:r>
          </w:p>
        </w:tc>
      </w:tr>
      <w:tr w:rsidR="001D0C12" w:rsidRPr="00716BDB" w14:paraId="4C647805" w14:textId="77777777" w:rsidTr="004065B0">
        <w:trPr>
          <w:cantSplit/>
        </w:trPr>
        <w:tc>
          <w:tcPr>
            <w:tcW w:w="5637" w:type="dxa"/>
          </w:tcPr>
          <w:p w14:paraId="56A02D6B" w14:textId="77777777" w:rsidR="001D0C12" w:rsidRDefault="001D0C12" w:rsidP="004065B0">
            <w:pPr>
              <w:keepNext/>
              <w:rPr>
                <w:rFonts w:ascii="Arial" w:hAnsi="Arial" w:cs="Arial"/>
                <w:szCs w:val="24"/>
              </w:rPr>
            </w:pPr>
          </w:p>
          <w:p w14:paraId="59FB5855" w14:textId="3CD5E6CA" w:rsidR="001D0C12" w:rsidRDefault="001D0C12" w:rsidP="004065B0">
            <w:pPr>
              <w:keepNext/>
              <w:rPr>
                <w:rFonts w:ascii="Arial" w:hAnsi="Arial" w:cs="Arial"/>
                <w:szCs w:val="24"/>
              </w:rPr>
            </w:pPr>
            <w:r>
              <w:rPr>
                <w:rFonts w:ascii="Arial" w:hAnsi="Arial" w:cs="Arial"/>
                <w:szCs w:val="24"/>
              </w:rPr>
              <w:t>Level 4 Diploma in Fire Safety</w:t>
            </w:r>
            <w:r w:rsidR="00594E8D">
              <w:rPr>
                <w:rFonts w:ascii="Arial" w:hAnsi="Arial" w:cs="Arial"/>
                <w:szCs w:val="24"/>
              </w:rPr>
              <w:t xml:space="preserve"> (including certificates) or equivalent fire safety related qualification or significant experience working as a regulator.</w:t>
            </w:r>
          </w:p>
        </w:tc>
        <w:tc>
          <w:tcPr>
            <w:tcW w:w="1275" w:type="dxa"/>
          </w:tcPr>
          <w:p w14:paraId="1A789564" w14:textId="77777777" w:rsidR="001D0C12" w:rsidRDefault="001D0C12" w:rsidP="004065B0">
            <w:pPr>
              <w:pStyle w:val="Header"/>
              <w:keepNext/>
              <w:tabs>
                <w:tab w:val="clear" w:pos="4153"/>
                <w:tab w:val="clear" w:pos="8306"/>
              </w:tabs>
              <w:jc w:val="center"/>
              <w:rPr>
                <w:rFonts w:ascii="Arial" w:hAnsi="Arial" w:cs="Arial"/>
                <w:szCs w:val="24"/>
              </w:rPr>
            </w:pPr>
          </w:p>
          <w:p w14:paraId="1F07CF02" w14:textId="0CDC7139" w:rsidR="001D0C12" w:rsidRPr="00716BDB" w:rsidRDefault="001D0C12" w:rsidP="004065B0">
            <w:pPr>
              <w:pStyle w:val="Header"/>
              <w:keepNext/>
              <w:tabs>
                <w:tab w:val="clear" w:pos="4153"/>
                <w:tab w:val="clear" w:pos="8306"/>
              </w:tabs>
              <w:jc w:val="center"/>
              <w:rPr>
                <w:rFonts w:ascii="Arial" w:hAnsi="Arial" w:cs="Arial"/>
                <w:szCs w:val="24"/>
              </w:rPr>
            </w:pPr>
          </w:p>
        </w:tc>
        <w:tc>
          <w:tcPr>
            <w:tcW w:w="1418" w:type="dxa"/>
          </w:tcPr>
          <w:p w14:paraId="554D6532" w14:textId="77777777" w:rsidR="001D0C12" w:rsidRDefault="001D0C12" w:rsidP="004065B0">
            <w:pPr>
              <w:keepNext/>
              <w:jc w:val="center"/>
              <w:rPr>
                <w:rFonts w:ascii="Arial" w:hAnsi="Arial" w:cs="Arial"/>
                <w:szCs w:val="24"/>
              </w:rPr>
            </w:pPr>
          </w:p>
          <w:p w14:paraId="099D439E" w14:textId="7FF03DC5" w:rsidR="001D0C12" w:rsidRPr="00716BDB" w:rsidRDefault="00CB0CE0" w:rsidP="004065B0">
            <w:pPr>
              <w:keepNext/>
              <w:jc w:val="center"/>
              <w:rPr>
                <w:rFonts w:ascii="Arial" w:hAnsi="Arial" w:cs="Arial"/>
                <w:szCs w:val="24"/>
              </w:rPr>
            </w:pPr>
            <w:r>
              <w:rPr>
                <w:rFonts w:ascii="Arial" w:hAnsi="Arial" w:cs="Arial"/>
                <w:szCs w:val="24"/>
              </w:rPr>
              <w:t>X</w:t>
            </w:r>
          </w:p>
        </w:tc>
        <w:tc>
          <w:tcPr>
            <w:tcW w:w="1276" w:type="dxa"/>
          </w:tcPr>
          <w:p w14:paraId="7137A73D" w14:textId="77777777" w:rsidR="001D0C12" w:rsidRDefault="001D0C12" w:rsidP="004065B0">
            <w:pPr>
              <w:keepNext/>
              <w:jc w:val="center"/>
              <w:rPr>
                <w:rFonts w:ascii="Arial" w:hAnsi="Arial" w:cs="Arial"/>
                <w:szCs w:val="24"/>
              </w:rPr>
            </w:pPr>
          </w:p>
          <w:p w14:paraId="7F17BAC1" w14:textId="77777777" w:rsidR="001D0C12" w:rsidRPr="00716BDB" w:rsidRDefault="001D0C12" w:rsidP="004065B0">
            <w:pPr>
              <w:keepNext/>
              <w:jc w:val="center"/>
              <w:rPr>
                <w:rFonts w:ascii="Arial" w:hAnsi="Arial" w:cs="Arial"/>
                <w:szCs w:val="24"/>
              </w:rPr>
            </w:pPr>
            <w:r>
              <w:rPr>
                <w:rFonts w:ascii="Arial" w:hAnsi="Arial" w:cs="Arial"/>
                <w:szCs w:val="24"/>
              </w:rPr>
              <w:t>A</w:t>
            </w:r>
          </w:p>
        </w:tc>
      </w:tr>
      <w:tr w:rsidR="001D0C12" w:rsidRPr="00716BDB" w14:paraId="498FD345" w14:textId="77777777" w:rsidTr="004065B0">
        <w:trPr>
          <w:cantSplit/>
        </w:trPr>
        <w:tc>
          <w:tcPr>
            <w:tcW w:w="5637" w:type="dxa"/>
          </w:tcPr>
          <w:p w14:paraId="455D4609" w14:textId="77777777" w:rsidR="001D0C12" w:rsidRDefault="001D0C12" w:rsidP="004065B0">
            <w:pPr>
              <w:keepNext/>
              <w:rPr>
                <w:rFonts w:ascii="Arial" w:hAnsi="Arial" w:cs="Arial"/>
                <w:szCs w:val="24"/>
              </w:rPr>
            </w:pPr>
          </w:p>
          <w:p w14:paraId="2654A887" w14:textId="77777777" w:rsidR="001D0C12" w:rsidRDefault="001D0C12" w:rsidP="004065B0">
            <w:pPr>
              <w:keepNext/>
              <w:rPr>
                <w:rFonts w:ascii="Arial" w:hAnsi="Arial" w:cs="Arial"/>
                <w:szCs w:val="24"/>
              </w:rPr>
            </w:pPr>
            <w:r w:rsidRPr="00B60AA3">
              <w:rPr>
                <w:rFonts w:ascii="Arial" w:hAnsi="Arial" w:cs="Arial"/>
                <w:szCs w:val="24"/>
              </w:rPr>
              <w:t>Skills for Justice Level 4 Legal Certificate</w:t>
            </w:r>
          </w:p>
        </w:tc>
        <w:tc>
          <w:tcPr>
            <w:tcW w:w="1275" w:type="dxa"/>
          </w:tcPr>
          <w:p w14:paraId="18D2140B" w14:textId="77777777" w:rsidR="001D0C12" w:rsidRDefault="001D0C12" w:rsidP="004065B0">
            <w:pPr>
              <w:pStyle w:val="Header"/>
              <w:keepNext/>
              <w:tabs>
                <w:tab w:val="clear" w:pos="4153"/>
                <w:tab w:val="clear" w:pos="8306"/>
              </w:tabs>
              <w:jc w:val="center"/>
              <w:rPr>
                <w:rFonts w:ascii="Arial" w:hAnsi="Arial" w:cs="Arial"/>
                <w:szCs w:val="24"/>
              </w:rPr>
            </w:pPr>
          </w:p>
          <w:p w14:paraId="4E57AB09" w14:textId="28D9E544" w:rsidR="001D0C12" w:rsidRPr="00716BDB" w:rsidRDefault="001D0C12" w:rsidP="004065B0">
            <w:pPr>
              <w:pStyle w:val="Header"/>
              <w:keepNext/>
              <w:tabs>
                <w:tab w:val="clear" w:pos="4153"/>
                <w:tab w:val="clear" w:pos="8306"/>
              </w:tabs>
              <w:jc w:val="center"/>
              <w:rPr>
                <w:rFonts w:ascii="Arial" w:hAnsi="Arial" w:cs="Arial"/>
                <w:szCs w:val="24"/>
              </w:rPr>
            </w:pPr>
          </w:p>
        </w:tc>
        <w:tc>
          <w:tcPr>
            <w:tcW w:w="1418" w:type="dxa"/>
          </w:tcPr>
          <w:p w14:paraId="32480564" w14:textId="77777777" w:rsidR="001D0C12" w:rsidRDefault="001D0C12" w:rsidP="004065B0">
            <w:pPr>
              <w:keepNext/>
              <w:jc w:val="center"/>
              <w:rPr>
                <w:rFonts w:ascii="Arial" w:hAnsi="Arial" w:cs="Arial"/>
                <w:szCs w:val="24"/>
              </w:rPr>
            </w:pPr>
          </w:p>
          <w:p w14:paraId="14494539" w14:textId="100392A4" w:rsidR="001D0C12" w:rsidRPr="00716BDB" w:rsidRDefault="001D0C12" w:rsidP="004065B0">
            <w:pPr>
              <w:keepNext/>
              <w:jc w:val="center"/>
              <w:rPr>
                <w:rFonts w:ascii="Arial" w:hAnsi="Arial" w:cs="Arial"/>
                <w:szCs w:val="24"/>
              </w:rPr>
            </w:pPr>
            <w:r>
              <w:rPr>
                <w:rFonts w:ascii="Arial" w:hAnsi="Arial" w:cs="Arial"/>
                <w:szCs w:val="24"/>
              </w:rPr>
              <w:t>X</w:t>
            </w:r>
          </w:p>
        </w:tc>
        <w:tc>
          <w:tcPr>
            <w:tcW w:w="1276" w:type="dxa"/>
          </w:tcPr>
          <w:p w14:paraId="59F16416" w14:textId="77777777" w:rsidR="001D0C12" w:rsidRDefault="001D0C12" w:rsidP="004065B0">
            <w:pPr>
              <w:keepNext/>
              <w:jc w:val="center"/>
              <w:rPr>
                <w:rFonts w:ascii="Arial" w:hAnsi="Arial" w:cs="Arial"/>
                <w:szCs w:val="24"/>
              </w:rPr>
            </w:pPr>
          </w:p>
          <w:p w14:paraId="1C998BAB" w14:textId="77777777" w:rsidR="001D0C12" w:rsidRPr="00716BDB" w:rsidRDefault="001D0C12" w:rsidP="004065B0">
            <w:pPr>
              <w:keepNext/>
              <w:jc w:val="center"/>
              <w:rPr>
                <w:rFonts w:ascii="Arial" w:hAnsi="Arial" w:cs="Arial"/>
                <w:szCs w:val="24"/>
              </w:rPr>
            </w:pPr>
            <w:r>
              <w:rPr>
                <w:rFonts w:ascii="Arial" w:hAnsi="Arial" w:cs="Arial"/>
                <w:szCs w:val="24"/>
              </w:rPr>
              <w:t>A</w:t>
            </w:r>
          </w:p>
        </w:tc>
      </w:tr>
      <w:tr w:rsidR="001D0C12" w:rsidRPr="00716BDB" w14:paraId="5973CDD5" w14:textId="77777777" w:rsidTr="004065B0">
        <w:trPr>
          <w:cantSplit/>
        </w:trPr>
        <w:tc>
          <w:tcPr>
            <w:tcW w:w="5637" w:type="dxa"/>
          </w:tcPr>
          <w:p w14:paraId="2DA8E817" w14:textId="77777777" w:rsidR="001D0C12" w:rsidRDefault="001D0C12" w:rsidP="004065B0">
            <w:pPr>
              <w:keepNext/>
              <w:rPr>
                <w:rFonts w:ascii="Arial" w:hAnsi="Arial" w:cs="Arial"/>
                <w:szCs w:val="24"/>
              </w:rPr>
            </w:pPr>
            <w:r>
              <w:rPr>
                <w:rFonts w:ascii="Arial" w:hAnsi="Arial" w:cs="Arial"/>
                <w:szCs w:val="24"/>
              </w:rPr>
              <w:t>GCSE in Maths and English Language A-C or a Level 2 qualification in Numeracy and Literacy or equivalent, or reach the required standards in online assessments</w:t>
            </w:r>
          </w:p>
          <w:p w14:paraId="43DC9505" w14:textId="77777777" w:rsidR="001D0C12" w:rsidRPr="00716BDB" w:rsidRDefault="001D0C12" w:rsidP="004065B0">
            <w:pPr>
              <w:keepNext/>
              <w:rPr>
                <w:rFonts w:ascii="Arial" w:hAnsi="Arial" w:cs="Arial"/>
                <w:szCs w:val="24"/>
              </w:rPr>
            </w:pPr>
          </w:p>
        </w:tc>
        <w:tc>
          <w:tcPr>
            <w:tcW w:w="1275" w:type="dxa"/>
          </w:tcPr>
          <w:p w14:paraId="004DB26B" w14:textId="77777777" w:rsidR="001D0C12" w:rsidRDefault="001D0C12" w:rsidP="004065B0">
            <w:pPr>
              <w:pStyle w:val="Header"/>
              <w:keepNext/>
              <w:tabs>
                <w:tab w:val="clear" w:pos="4153"/>
                <w:tab w:val="clear" w:pos="8306"/>
              </w:tabs>
              <w:jc w:val="center"/>
              <w:rPr>
                <w:rFonts w:ascii="Arial" w:hAnsi="Arial" w:cs="Arial"/>
                <w:szCs w:val="24"/>
              </w:rPr>
            </w:pPr>
          </w:p>
          <w:p w14:paraId="3FC25EEE" w14:textId="77777777" w:rsidR="001D0C12" w:rsidRPr="00716BDB" w:rsidRDefault="001D0C12" w:rsidP="004065B0">
            <w:pPr>
              <w:pStyle w:val="Header"/>
              <w:keepNext/>
              <w:tabs>
                <w:tab w:val="clear" w:pos="4153"/>
                <w:tab w:val="clear" w:pos="8306"/>
              </w:tabs>
              <w:jc w:val="center"/>
              <w:rPr>
                <w:rFonts w:ascii="Arial" w:hAnsi="Arial" w:cs="Arial"/>
                <w:szCs w:val="24"/>
              </w:rPr>
            </w:pPr>
            <w:r>
              <w:rPr>
                <w:rFonts w:ascii="Arial" w:hAnsi="Arial" w:cs="Arial"/>
                <w:szCs w:val="24"/>
              </w:rPr>
              <w:t>X</w:t>
            </w:r>
          </w:p>
        </w:tc>
        <w:tc>
          <w:tcPr>
            <w:tcW w:w="1418" w:type="dxa"/>
          </w:tcPr>
          <w:p w14:paraId="1EC0A2D0" w14:textId="77777777" w:rsidR="001D0C12" w:rsidRPr="00716BDB" w:rsidRDefault="001D0C12" w:rsidP="004065B0">
            <w:pPr>
              <w:keepNext/>
              <w:jc w:val="center"/>
              <w:rPr>
                <w:rFonts w:ascii="Arial" w:hAnsi="Arial" w:cs="Arial"/>
                <w:szCs w:val="24"/>
              </w:rPr>
            </w:pPr>
          </w:p>
        </w:tc>
        <w:tc>
          <w:tcPr>
            <w:tcW w:w="1276" w:type="dxa"/>
          </w:tcPr>
          <w:p w14:paraId="5F32B8F6" w14:textId="77777777" w:rsidR="001D0C12" w:rsidRDefault="001D0C12" w:rsidP="004065B0">
            <w:pPr>
              <w:keepNext/>
              <w:jc w:val="center"/>
              <w:rPr>
                <w:rFonts w:ascii="Arial" w:hAnsi="Arial" w:cs="Arial"/>
                <w:szCs w:val="24"/>
              </w:rPr>
            </w:pPr>
          </w:p>
          <w:p w14:paraId="37EEA66F" w14:textId="77777777" w:rsidR="001D0C12" w:rsidRPr="00716BDB" w:rsidRDefault="001D0C12" w:rsidP="004065B0">
            <w:pPr>
              <w:keepNext/>
              <w:jc w:val="center"/>
              <w:rPr>
                <w:rFonts w:ascii="Arial" w:hAnsi="Arial" w:cs="Arial"/>
                <w:szCs w:val="24"/>
              </w:rPr>
            </w:pPr>
            <w:r>
              <w:rPr>
                <w:rFonts w:ascii="Arial" w:hAnsi="Arial" w:cs="Arial"/>
                <w:szCs w:val="24"/>
              </w:rPr>
              <w:t>AV</w:t>
            </w:r>
          </w:p>
        </w:tc>
      </w:tr>
      <w:tr w:rsidR="00915BA0" w:rsidRPr="00716BDB" w14:paraId="7EFE5FBE" w14:textId="77777777" w:rsidTr="004065B0">
        <w:trPr>
          <w:cantSplit/>
        </w:trPr>
        <w:tc>
          <w:tcPr>
            <w:tcW w:w="5637" w:type="dxa"/>
          </w:tcPr>
          <w:p w14:paraId="7246DFF9" w14:textId="0B9CA85B" w:rsidR="00915BA0" w:rsidRDefault="00915BA0" w:rsidP="004065B0">
            <w:pPr>
              <w:keepNext/>
              <w:rPr>
                <w:rFonts w:ascii="Arial" w:hAnsi="Arial" w:cs="Arial"/>
                <w:szCs w:val="24"/>
              </w:rPr>
            </w:pPr>
            <w:r>
              <w:rPr>
                <w:rFonts w:ascii="Arial" w:hAnsi="Arial" w:cs="Arial"/>
                <w:szCs w:val="24"/>
              </w:rPr>
              <w:t xml:space="preserve">Accredited by a third party i.e. IFE </w:t>
            </w:r>
          </w:p>
        </w:tc>
        <w:tc>
          <w:tcPr>
            <w:tcW w:w="1275" w:type="dxa"/>
          </w:tcPr>
          <w:p w14:paraId="240B4FFD" w14:textId="77777777" w:rsidR="00915BA0" w:rsidRDefault="00915BA0" w:rsidP="004065B0">
            <w:pPr>
              <w:pStyle w:val="Header"/>
              <w:keepNext/>
              <w:tabs>
                <w:tab w:val="clear" w:pos="4153"/>
                <w:tab w:val="clear" w:pos="8306"/>
              </w:tabs>
              <w:jc w:val="center"/>
              <w:rPr>
                <w:rFonts w:ascii="Arial" w:hAnsi="Arial" w:cs="Arial"/>
                <w:szCs w:val="24"/>
              </w:rPr>
            </w:pPr>
          </w:p>
        </w:tc>
        <w:tc>
          <w:tcPr>
            <w:tcW w:w="1418" w:type="dxa"/>
          </w:tcPr>
          <w:p w14:paraId="6108728D" w14:textId="13F364C2" w:rsidR="00915BA0" w:rsidRPr="00716BDB" w:rsidRDefault="00915BA0" w:rsidP="004065B0">
            <w:pPr>
              <w:keepNext/>
              <w:jc w:val="center"/>
              <w:rPr>
                <w:rFonts w:ascii="Arial" w:hAnsi="Arial" w:cs="Arial"/>
                <w:szCs w:val="24"/>
              </w:rPr>
            </w:pPr>
            <w:r>
              <w:rPr>
                <w:rFonts w:ascii="Arial" w:hAnsi="Arial" w:cs="Arial"/>
                <w:szCs w:val="24"/>
              </w:rPr>
              <w:t>X</w:t>
            </w:r>
          </w:p>
        </w:tc>
        <w:tc>
          <w:tcPr>
            <w:tcW w:w="1276" w:type="dxa"/>
          </w:tcPr>
          <w:p w14:paraId="1C1F7CAB" w14:textId="7B6D14B4" w:rsidR="00915BA0" w:rsidRDefault="00915BA0" w:rsidP="004065B0">
            <w:pPr>
              <w:keepNext/>
              <w:jc w:val="center"/>
              <w:rPr>
                <w:rFonts w:ascii="Arial" w:hAnsi="Arial" w:cs="Arial"/>
                <w:szCs w:val="24"/>
              </w:rPr>
            </w:pPr>
            <w:r>
              <w:rPr>
                <w:rFonts w:ascii="Arial" w:hAnsi="Arial" w:cs="Arial"/>
                <w:szCs w:val="24"/>
              </w:rPr>
              <w:t>A</w:t>
            </w:r>
          </w:p>
        </w:tc>
      </w:tr>
      <w:tr w:rsidR="001D0C12" w:rsidRPr="00716BDB" w14:paraId="1AA0E3DC" w14:textId="77777777" w:rsidTr="004065B0">
        <w:trPr>
          <w:cantSplit/>
        </w:trPr>
        <w:tc>
          <w:tcPr>
            <w:tcW w:w="5637" w:type="dxa"/>
          </w:tcPr>
          <w:p w14:paraId="22111E7B" w14:textId="77777777" w:rsidR="001D0C12" w:rsidRPr="00716BDB" w:rsidRDefault="001D0C12" w:rsidP="004065B0">
            <w:pPr>
              <w:keepNext/>
              <w:rPr>
                <w:rFonts w:ascii="Arial" w:hAnsi="Arial" w:cs="Arial"/>
                <w:szCs w:val="24"/>
              </w:rPr>
            </w:pPr>
          </w:p>
          <w:p w14:paraId="05CB1D71" w14:textId="77777777" w:rsidR="001D0C12" w:rsidRPr="00716BDB" w:rsidRDefault="001D0C12" w:rsidP="004065B0">
            <w:pPr>
              <w:keepNext/>
              <w:rPr>
                <w:rFonts w:ascii="Arial" w:hAnsi="Arial" w:cs="Arial"/>
                <w:b/>
                <w:szCs w:val="24"/>
              </w:rPr>
            </w:pPr>
            <w:r w:rsidRPr="00716BDB">
              <w:rPr>
                <w:rFonts w:ascii="Arial" w:hAnsi="Arial" w:cs="Arial"/>
                <w:b/>
                <w:szCs w:val="24"/>
              </w:rPr>
              <w:t xml:space="preserve">Experience </w:t>
            </w:r>
          </w:p>
          <w:p w14:paraId="5C3539D6" w14:textId="77777777" w:rsidR="001D0C12" w:rsidRPr="00716BDB" w:rsidRDefault="001D0C12" w:rsidP="004065B0">
            <w:pPr>
              <w:keepNext/>
              <w:rPr>
                <w:rFonts w:ascii="Arial" w:hAnsi="Arial" w:cs="Arial"/>
                <w:szCs w:val="24"/>
              </w:rPr>
            </w:pPr>
          </w:p>
        </w:tc>
        <w:tc>
          <w:tcPr>
            <w:tcW w:w="1275" w:type="dxa"/>
          </w:tcPr>
          <w:p w14:paraId="00F8B305" w14:textId="77777777" w:rsidR="001D0C12" w:rsidRPr="00716BDB" w:rsidRDefault="001D0C12" w:rsidP="004065B0">
            <w:pPr>
              <w:pStyle w:val="Header"/>
              <w:keepNext/>
              <w:tabs>
                <w:tab w:val="clear" w:pos="4153"/>
                <w:tab w:val="clear" w:pos="8306"/>
              </w:tabs>
              <w:jc w:val="center"/>
              <w:rPr>
                <w:rFonts w:ascii="Arial" w:hAnsi="Arial" w:cs="Arial"/>
                <w:szCs w:val="24"/>
              </w:rPr>
            </w:pPr>
          </w:p>
        </w:tc>
        <w:tc>
          <w:tcPr>
            <w:tcW w:w="1418" w:type="dxa"/>
          </w:tcPr>
          <w:p w14:paraId="5FF865FC" w14:textId="77777777" w:rsidR="001D0C12" w:rsidRPr="00716BDB" w:rsidRDefault="001D0C12" w:rsidP="004065B0">
            <w:pPr>
              <w:keepNext/>
              <w:jc w:val="center"/>
              <w:rPr>
                <w:rFonts w:ascii="Arial" w:hAnsi="Arial" w:cs="Arial"/>
                <w:szCs w:val="24"/>
              </w:rPr>
            </w:pPr>
          </w:p>
        </w:tc>
        <w:tc>
          <w:tcPr>
            <w:tcW w:w="1276" w:type="dxa"/>
          </w:tcPr>
          <w:p w14:paraId="576D63F7" w14:textId="77777777" w:rsidR="001D0C12" w:rsidRPr="00716BDB" w:rsidRDefault="001D0C12" w:rsidP="004065B0">
            <w:pPr>
              <w:keepNext/>
              <w:jc w:val="center"/>
              <w:rPr>
                <w:rFonts w:ascii="Arial" w:hAnsi="Arial" w:cs="Arial"/>
                <w:szCs w:val="24"/>
              </w:rPr>
            </w:pPr>
          </w:p>
        </w:tc>
      </w:tr>
      <w:tr w:rsidR="000B6664" w:rsidRPr="00716BDB" w14:paraId="1DB7F0B6" w14:textId="77777777" w:rsidTr="004065B0">
        <w:trPr>
          <w:cantSplit/>
        </w:trPr>
        <w:tc>
          <w:tcPr>
            <w:tcW w:w="5637" w:type="dxa"/>
          </w:tcPr>
          <w:p w14:paraId="78402C71" w14:textId="13F19C26" w:rsidR="000B6664" w:rsidRPr="00716BDB" w:rsidRDefault="000B6664" w:rsidP="004065B0">
            <w:pPr>
              <w:pStyle w:val="Heading2"/>
              <w:numPr>
                <w:ilvl w:val="0"/>
                <w:numId w:val="0"/>
              </w:numPr>
              <w:jc w:val="left"/>
              <w:rPr>
                <w:rFonts w:ascii="Arial" w:hAnsi="Arial" w:cs="Arial"/>
                <w:b w:val="0"/>
                <w:szCs w:val="24"/>
              </w:rPr>
            </w:pPr>
            <w:r>
              <w:rPr>
                <w:rFonts w:ascii="Arial" w:hAnsi="Arial" w:cs="Arial"/>
                <w:b w:val="0"/>
                <w:szCs w:val="24"/>
              </w:rPr>
              <w:t>Proven experience conducting audits or similar risk reduction work</w:t>
            </w:r>
          </w:p>
        </w:tc>
        <w:tc>
          <w:tcPr>
            <w:tcW w:w="1275" w:type="dxa"/>
          </w:tcPr>
          <w:p w14:paraId="1830CE01" w14:textId="77777777" w:rsidR="000B6664" w:rsidRDefault="000B6664" w:rsidP="004065B0">
            <w:pPr>
              <w:pStyle w:val="Header"/>
              <w:keepNext/>
              <w:tabs>
                <w:tab w:val="clear" w:pos="4153"/>
                <w:tab w:val="clear" w:pos="8306"/>
              </w:tabs>
              <w:jc w:val="center"/>
              <w:rPr>
                <w:rFonts w:ascii="Arial" w:hAnsi="Arial" w:cs="Arial"/>
                <w:szCs w:val="24"/>
              </w:rPr>
            </w:pPr>
          </w:p>
          <w:p w14:paraId="50F5EF4C" w14:textId="1234BBB9" w:rsidR="000B6664" w:rsidRPr="00716BDB" w:rsidRDefault="000B6664" w:rsidP="004065B0">
            <w:pPr>
              <w:pStyle w:val="Header"/>
              <w:keepNext/>
              <w:tabs>
                <w:tab w:val="clear" w:pos="4153"/>
                <w:tab w:val="clear" w:pos="8306"/>
              </w:tabs>
              <w:jc w:val="center"/>
              <w:rPr>
                <w:rFonts w:ascii="Arial" w:hAnsi="Arial" w:cs="Arial"/>
                <w:szCs w:val="24"/>
              </w:rPr>
            </w:pPr>
            <w:r>
              <w:rPr>
                <w:rFonts w:ascii="Arial" w:hAnsi="Arial" w:cs="Arial"/>
                <w:szCs w:val="24"/>
              </w:rPr>
              <w:t>X</w:t>
            </w:r>
          </w:p>
        </w:tc>
        <w:tc>
          <w:tcPr>
            <w:tcW w:w="1418" w:type="dxa"/>
          </w:tcPr>
          <w:p w14:paraId="05EA2761" w14:textId="77777777" w:rsidR="000B6664" w:rsidRDefault="000B6664" w:rsidP="004065B0">
            <w:pPr>
              <w:keepNext/>
              <w:jc w:val="center"/>
              <w:rPr>
                <w:rFonts w:ascii="Arial" w:hAnsi="Arial" w:cs="Arial"/>
                <w:szCs w:val="24"/>
              </w:rPr>
            </w:pPr>
          </w:p>
        </w:tc>
        <w:tc>
          <w:tcPr>
            <w:tcW w:w="1276" w:type="dxa"/>
          </w:tcPr>
          <w:p w14:paraId="38093219" w14:textId="77777777" w:rsidR="000B6664" w:rsidRDefault="000B6664" w:rsidP="004065B0">
            <w:pPr>
              <w:keepNext/>
              <w:jc w:val="center"/>
              <w:rPr>
                <w:rFonts w:ascii="Arial" w:hAnsi="Arial" w:cs="Arial"/>
                <w:szCs w:val="24"/>
              </w:rPr>
            </w:pPr>
          </w:p>
          <w:p w14:paraId="02F575E1" w14:textId="352991D1" w:rsidR="000B6664" w:rsidRPr="00716BDB" w:rsidRDefault="000B6664" w:rsidP="004065B0">
            <w:pPr>
              <w:keepNext/>
              <w:jc w:val="center"/>
              <w:rPr>
                <w:rFonts w:ascii="Arial" w:hAnsi="Arial" w:cs="Arial"/>
                <w:szCs w:val="24"/>
              </w:rPr>
            </w:pPr>
            <w:r>
              <w:rPr>
                <w:rFonts w:ascii="Arial" w:hAnsi="Arial" w:cs="Arial"/>
                <w:szCs w:val="24"/>
              </w:rPr>
              <w:t>A,I</w:t>
            </w:r>
          </w:p>
        </w:tc>
      </w:tr>
      <w:tr w:rsidR="001D0C12" w:rsidRPr="00716BDB" w14:paraId="5F154915" w14:textId="77777777" w:rsidTr="004065B0">
        <w:trPr>
          <w:cantSplit/>
        </w:trPr>
        <w:tc>
          <w:tcPr>
            <w:tcW w:w="5637" w:type="dxa"/>
          </w:tcPr>
          <w:p w14:paraId="29521C55" w14:textId="77777777" w:rsidR="001D0C12" w:rsidRPr="00716BDB" w:rsidRDefault="001D0C12" w:rsidP="004065B0">
            <w:pPr>
              <w:pStyle w:val="Heading2"/>
              <w:numPr>
                <w:ilvl w:val="0"/>
                <w:numId w:val="0"/>
              </w:numPr>
              <w:jc w:val="left"/>
              <w:rPr>
                <w:rFonts w:ascii="Arial" w:hAnsi="Arial" w:cs="Arial"/>
                <w:szCs w:val="24"/>
              </w:rPr>
            </w:pPr>
            <w:r w:rsidRPr="00716BDB">
              <w:rPr>
                <w:rFonts w:ascii="Arial" w:hAnsi="Arial" w:cs="Arial"/>
                <w:b w:val="0"/>
                <w:szCs w:val="24"/>
              </w:rPr>
              <w:t>Implementing change and new initiatives whilst maintaining performance.</w:t>
            </w:r>
          </w:p>
        </w:tc>
        <w:tc>
          <w:tcPr>
            <w:tcW w:w="1275" w:type="dxa"/>
          </w:tcPr>
          <w:p w14:paraId="4E159F34" w14:textId="4E5053CD" w:rsidR="001D0C12" w:rsidRPr="00716BDB" w:rsidRDefault="001D0C12" w:rsidP="004065B0">
            <w:pPr>
              <w:pStyle w:val="Header"/>
              <w:keepNext/>
              <w:tabs>
                <w:tab w:val="clear" w:pos="4153"/>
                <w:tab w:val="clear" w:pos="8306"/>
              </w:tabs>
              <w:jc w:val="center"/>
              <w:rPr>
                <w:rFonts w:ascii="Arial" w:hAnsi="Arial" w:cs="Arial"/>
                <w:szCs w:val="24"/>
              </w:rPr>
            </w:pPr>
          </w:p>
        </w:tc>
        <w:tc>
          <w:tcPr>
            <w:tcW w:w="1418" w:type="dxa"/>
          </w:tcPr>
          <w:p w14:paraId="72FF3ADC" w14:textId="77777777" w:rsidR="001D0C12" w:rsidRDefault="001D0C12" w:rsidP="004065B0">
            <w:pPr>
              <w:keepNext/>
              <w:jc w:val="center"/>
              <w:rPr>
                <w:rFonts w:ascii="Arial" w:hAnsi="Arial" w:cs="Arial"/>
                <w:szCs w:val="24"/>
              </w:rPr>
            </w:pPr>
          </w:p>
          <w:p w14:paraId="2E895BD1" w14:textId="44820688" w:rsidR="000B6664" w:rsidRPr="00716BDB" w:rsidRDefault="000B6664" w:rsidP="004065B0">
            <w:pPr>
              <w:keepNext/>
              <w:jc w:val="center"/>
              <w:rPr>
                <w:rFonts w:ascii="Arial" w:hAnsi="Arial" w:cs="Arial"/>
                <w:szCs w:val="24"/>
              </w:rPr>
            </w:pPr>
            <w:r>
              <w:rPr>
                <w:rFonts w:ascii="Arial" w:hAnsi="Arial" w:cs="Arial"/>
                <w:szCs w:val="24"/>
              </w:rPr>
              <w:t>X</w:t>
            </w:r>
          </w:p>
        </w:tc>
        <w:tc>
          <w:tcPr>
            <w:tcW w:w="1276" w:type="dxa"/>
          </w:tcPr>
          <w:p w14:paraId="6694372B" w14:textId="77777777" w:rsidR="001D0C12" w:rsidRPr="00716BDB" w:rsidRDefault="001D0C12" w:rsidP="004065B0">
            <w:pPr>
              <w:keepNext/>
              <w:jc w:val="center"/>
              <w:rPr>
                <w:rFonts w:ascii="Arial" w:hAnsi="Arial" w:cs="Arial"/>
                <w:szCs w:val="24"/>
              </w:rPr>
            </w:pPr>
            <w:r w:rsidRPr="00716BDB">
              <w:rPr>
                <w:rFonts w:ascii="Arial" w:hAnsi="Arial" w:cs="Arial"/>
                <w:szCs w:val="24"/>
              </w:rPr>
              <w:t xml:space="preserve">A I </w:t>
            </w:r>
          </w:p>
        </w:tc>
      </w:tr>
      <w:tr w:rsidR="001D0C12" w:rsidRPr="00716BDB" w14:paraId="354B0F2D" w14:textId="77777777" w:rsidTr="004065B0">
        <w:trPr>
          <w:cantSplit/>
        </w:trPr>
        <w:tc>
          <w:tcPr>
            <w:tcW w:w="5637" w:type="dxa"/>
          </w:tcPr>
          <w:p w14:paraId="4EA18A03" w14:textId="77777777" w:rsidR="001D0C12" w:rsidRDefault="001D0C12" w:rsidP="004065B0">
            <w:pPr>
              <w:keepNext/>
              <w:rPr>
                <w:rFonts w:ascii="Arial" w:hAnsi="Arial" w:cs="Arial"/>
                <w:szCs w:val="24"/>
              </w:rPr>
            </w:pPr>
            <w:r w:rsidRPr="00716BDB">
              <w:rPr>
                <w:rFonts w:ascii="Arial" w:hAnsi="Arial" w:cs="Arial"/>
                <w:szCs w:val="24"/>
              </w:rPr>
              <w:t>Addressing underperformance issues successfully</w:t>
            </w:r>
            <w:r>
              <w:rPr>
                <w:rFonts w:ascii="Arial" w:hAnsi="Arial" w:cs="Arial"/>
                <w:szCs w:val="24"/>
              </w:rPr>
              <w:t>.</w:t>
            </w:r>
          </w:p>
          <w:p w14:paraId="263877B3" w14:textId="77777777" w:rsidR="001D0C12" w:rsidRPr="00716BDB" w:rsidRDefault="001D0C12" w:rsidP="004065B0">
            <w:pPr>
              <w:keepNext/>
              <w:rPr>
                <w:rFonts w:ascii="Arial" w:hAnsi="Arial" w:cs="Arial"/>
                <w:szCs w:val="24"/>
              </w:rPr>
            </w:pPr>
          </w:p>
        </w:tc>
        <w:tc>
          <w:tcPr>
            <w:tcW w:w="1275" w:type="dxa"/>
          </w:tcPr>
          <w:p w14:paraId="5F54C300" w14:textId="4B415C82" w:rsidR="001D0C12" w:rsidRPr="00716BDB" w:rsidRDefault="001D0C12" w:rsidP="004065B0">
            <w:pPr>
              <w:pStyle w:val="Header"/>
              <w:keepNext/>
              <w:tabs>
                <w:tab w:val="clear" w:pos="4153"/>
                <w:tab w:val="clear" w:pos="8306"/>
              </w:tabs>
              <w:jc w:val="center"/>
              <w:rPr>
                <w:rFonts w:ascii="Arial" w:hAnsi="Arial" w:cs="Arial"/>
                <w:szCs w:val="24"/>
              </w:rPr>
            </w:pPr>
          </w:p>
        </w:tc>
        <w:tc>
          <w:tcPr>
            <w:tcW w:w="1418" w:type="dxa"/>
          </w:tcPr>
          <w:p w14:paraId="3D2260ED" w14:textId="77777777" w:rsidR="001D0C12" w:rsidRDefault="001D0C12" w:rsidP="004065B0">
            <w:pPr>
              <w:keepNext/>
              <w:jc w:val="center"/>
              <w:rPr>
                <w:rFonts w:ascii="Arial" w:hAnsi="Arial" w:cs="Arial"/>
                <w:szCs w:val="24"/>
              </w:rPr>
            </w:pPr>
          </w:p>
          <w:p w14:paraId="51C9C0F3" w14:textId="6AED3F5C" w:rsidR="000B6664" w:rsidRPr="00716BDB" w:rsidRDefault="000B6664" w:rsidP="004065B0">
            <w:pPr>
              <w:keepNext/>
              <w:jc w:val="center"/>
              <w:rPr>
                <w:rFonts w:ascii="Arial" w:hAnsi="Arial" w:cs="Arial"/>
                <w:szCs w:val="24"/>
              </w:rPr>
            </w:pPr>
            <w:r>
              <w:rPr>
                <w:rFonts w:ascii="Arial" w:hAnsi="Arial" w:cs="Arial"/>
                <w:szCs w:val="24"/>
              </w:rPr>
              <w:t>X</w:t>
            </w:r>
          </w:p>
        </w:tc>
        <w:tc>
          <w:tcPr>
            <w:tcW w:w="1276" w:type="dxa"/>
          </w:tcPr>
          <w:p w14:paraId="43FBFDF9" w14:textId="77777777" w:rsidR="001D0C12" w:rsidRPr="00716BDB" w:rsidRDefault="001D0C12" w:rsidP="004065B0">
            <w:pPr>
              <w:keepNext/>
              <w:jc w:val="center"/>
              <w:rPr>
                <w:rFonts w:ascii="Arial" w:hAnsi="Arial" w:cs="Arial"/>
                <w:szCs w:val="24"/>
              </w:rPr>
            </w:pPr>
            <w:r w:rsidRPr="00716BDB">
              <w:rPr>
                <w:rFonts w:ascii="Arial" w:hAnsi="Arial" w:cs="Arial"/>
                <w:szCs w:val="24"/>
              </w:rPr>
              <w:t xml:space="preserve">A I </w:t>
            </w:r>
          </w:p>
        </w:tc>
      </w:tr>
      <w:tr w:rsidR="001D0C12" w:rsidRPr="00716BDB" w14:paraId="31B84283" w14:textId="77777777" w:rsidTr="004065B0">
        <w:trPr>
          <w:cantSplit/>
        </w:trPr>
        <w:tc>
          <w:tcPr>
            <w:tcW w:w="5637" w:type="dxa"/>
          </w:tcPr>
          <w:p w14:paraId="1B920366" w14:textId="77777777" w:rsidR="001D0C12" w:rsidRPr="00716BDB" w:rsidRDefault="001D0C12" w:rsidP="004065B0">
            <w:pPr>
              <w:keepNext/>
              <w:rPr>
                <w:rFonts w:ascii="Arial" w:hAnsi="Arial" w:cs="Arial"/>
                <w:szCs w:val="24"/>
              </w:rPr>
            </w:pPr>
            <w:r w:rsidRPr="00716BDB">
              <w:rPr>
                <w:rFonts w:ascii="Arial" w:hAnsi="Arial" w:cs="Arial"/>
                <w:szCs w:val="24"/>
              </w:rPr>
              <w:t>Improving team performance leading to the achievement of objectives</w:t>
            </w:r>
            <w:r>
              <w:rPr>
                <w:rFonts w:ascii="Arial" w:hAnsi="Arial" w:cs="Arial"/>
                <w:szCs w:val="24"/>
              </w:rPr>
              <w:t>.</w:t>
            </w:r>
          </w:p>
        </w:tc>
        <w:tc>
          <w:tcPr>
            <w:tcW w:w="1275" w:type="dxa"/>
          </w:tcPr>
          <w:p w14:paraId="4B990F8F" w14:textId="2AA48F67" w:rsidR="001D0C12" w:rsidRPr="00716BDB" w:rsidRDefault="001D0C12" w:rsidP="004065B0">
            <w:pPr>
              <w:pStyle w:val="Header"/>
              <w:keepNext/>
              <w:tabs>
                <w:tab w:val="clear" w:pos="4153"/>
                <w:tab w:val="clear" w:pos="8306"/>
              </w:tabs>
              <w:jc w:val="center"/>
              <w:rPr>
                <w:rFonts w:ascii="Arial" w:hAnsi="Arial" w:cs="Arial"/>
                <w:szCs w:val="24"/>
              </w:rPr>
            </w:pPr>
          </w:p>
        </w:tc>
        <w:tc>
          <w:tcPr>
            <w:tcW w:w="1418" w:type="dxa"/>
          </w:tcPr>
          <w:p w14:paraId="50AFC503" w14:textId="77777777" w:rsidR="001D0C12" w:rsidRDefault="001D0C12" w:rsidP="004065B0">
            <w:pPr>
              <w:keepNext/>
              <w:jc w:val="center"/>
              <w:rPr>
                <w:rFonts w:ascii="Arial" w:hAnsi="Arial" w:cs="Arial"/>
                <w:szCs w:val="24"/>
              </w:rPr>
            </w:pPr>
          </w:p>
          <w:p w14:paraId="49F6C0EF" w14:textId="0225D58A" w:rsidR="000B6664" w:rsidRPr="00716BDB" w:rsidRDefault="000B6664" w:rsidP="004065B0">
            <w:pPr>
              <w:keepNext/>
              <w:jc w:val="center"/>
              <w:rPr>
                <w:rFonts w:ascii="Arial" w:hAnsi="Arial" w:cs="Arial"/>
                <w:szCs w:val="24"/>
              </w:rPr>
            </w:pPr>
            <w:r>
              <w:rPr>
                <w:rFonts w:ascii="Arial" w:hAnsi="Arial" w:cs="Arial"/>
                <w:szCs w:val="24"/>
              </w:rPr>
              <w:t>X</w:t>
            </w:r>
          </w:p>
        </w:tc>
        <w:tc>
          <w:tcPr>
            <w:tcW w:w="1276" w:type="dxa"/>
          </w:tcPr>
          <w:p w14:paraId="1A545E74" w14:textId="77777777" w:rsidR="001D0C12" w:rsidRPr="00716BDB" w:rsidRDefault="001D0C12" w:rsidP="004065B0">
            <w:pPr>
              <w:keepNext/>
              <w:jc w:val="center"/>
              <w:rPr>
                <w:rFonts w:ascii="Arial" w:hAnsi="Arial" w:cs="Arial"/>
                <w:szCs w:val="24"/>
              </w:rPr>
            </w:pPr>
            <w:r w:rsidRPr="00716BDB">
              <w:rPr>
                <w:rFonts w:ascii="Arial" w:hAnsi="Arial" w:cs="Arial"/>
                <w:szCs w:val="24"/>
              </w:rPr>
              <w:t xml:space="preserve">A I </w:t>
            </w:r>
          </w:p>
        </w:tc>
      </w:tr>
      <w:tr w:rsidR="001D0C12" w:rsidRPr="00716BDB" w14:paraId="4D5B622F" w14:textId="77777777" w:rsidTr="004065B0">
        <w:trPr>
          <w:cantSplit/>
          <w:trHeight w:val="928"/>
        </w:trPr>
        <w:tc>
          <w:tcPr>
            <w:tcW w:w="5637" w:type="dxa"/>
          </w:tcPr>
          <w:p w14:paraId="04DC622D" w14:textId="77777777" w:rsidR="001D0C12" w:rsidRPr="00716BDB" w:rsidRDefault="001D0C12" w:rsidP="004065B0">
            <w:pPr>
              <w:keepNext/>
              <w:rPr>
                <w:rFonts w:ascii="Arial" w:hAnsi="Arial" w:cs="Arial"/>
                <w:b/>
                <w:szCs w:val="24"/>
              </w:rPr>
            </w:pPr>
          </w:p>
          <w:p w14:paraId="15AF0FDF" w14:textId="77777777" w:rsidR="001D0C12" w:rsidRPr="00716BDB" w:rsidRDefault="001D0C12" w:rsidP="004065B0">
            <w:pPr>
              <w:keepNext/>
              <w:rPr>
                <w:rFonts w:ascii="Arial" w:hAnsi="Arial" w:cs="Arial"/>
                <w:b/>
                <w:szCs w:val="24"/>
              </w:rPr>
            </w:pPr>
            <w:r w:rsidRPr="00716BDB">
              <w:rPr>
                <w:rFonts w:ascii="Arial" w:hAnsi="Arial" w:cs="Arial"/>
                <w:b/>
                <w:szCs w:val="24"/>
              </w:rPr>
              <w:t xml:space="preserve">Knowledge, Skills and Abilities </w:t>
            </w:r>
          </w:p>
          <w:p w14:paraId="7800A856" w14:textId="77777777" w:rsidR="001D0C12" w:rsidRPr="00716BDB" w:rsidRDefault="001D0C12" w:rsidP="004065B0">
            <w:pPr>
              <w:keepNext/>
              <w:rPr>
                <w:rFonts w:ascii="Arial" w:hAnsi="Arial" w:cs="Arial"/>
                <w:b/>
                <w:szCs w:val="24"/>
              </w:rPr>
            </w:pPr>
          </w:p>
        </w:tc>
        <w:tc>
          <w:tcPr>
            <w:tcW w:w="1275" w:type="dxa"/>
          </w:tcPr>
          <w:p w14:paraId="4C46F2A3" w14:textId="77777777" w:rsidR="001D0C12" w:rsidRPr="00716BDB" w:rsidRDefault="001D0C12" w:rsidP="004065B0">
            <w:pPr>
              <w:pStyle w:val="Header"/>
              <w:keepNext/>
              <w:tabs>
                <w:tab w:val="clear" w:pos="4153"/>
                <w:tab w:val="clear" w:pos="8306"/>
              </w:tabs>
              <w:jc w:val="center"/>
              <w:rPr>
                <w:rFonts w:ascii="Arial" w:hAnsi="Arial" w:cs="Arial"/>
                <w:b/>
                <w:szCs w:val="24"/>
              </w:rPr>
            </w:pPr>
          </w:p>
        </w:tc>
        <w:tc>
          <w:tcPr>
            <w:tcW w:w="1418" w:type="dxa"/>
          </w:tcPr>
          <w:p w14:paraId="58D739BF" w14:textId="77777777" w:rsidR="001D0C12" w:rsidRPr="00716BDB" w:rsidRDefault="001D0C12" w:rsidP="004065B0">
            <w:pPr>
              <w:keepNext/>
              <w:jc w:val="center"/>
              <w:rPr>
                <w:rFonts w:ascii="Arial" w:hAnsi="Arial" w:cs="Arial"/>
                <w:b/>
                <w:szCs w:val="24"/>
              </w:rPr>
            </w:pPr>
          </w:p>
        </w:tc>
        <w:tc>
          <w:tcPr>
            <w:tcW w:w="1276" w:type="dxa"/>
          </w:tcPr>
          <w:p w14:paraId="53CF28C1" w14:textId="77777777" w:rsidR="001D0C12" w:rsidRPr="00716BDB" w:rsidRDefault="001D0C12" w:rsidP="004065B0">
            <w:pPr>
              <w:keepNext/>
              <w:jc w:val="center"/>
              <w:rPr>
                <w:rFonts w:ascii="Arial" w:hAnsi="Arial" w:cs="Arial"/>
                <w:b/>
                <w:szCs w:val="24"/>
              </w:rPr>
            </w:pPr>
          </w:p>
        </w:tc>
      </w:tr>
      <w:tr w:rsidR="001D0C12" w:rsidRPr="00716BDB" w14:paraId="18043FAA" w14:textId="77777777" w:rsidTr="004065B0">
        <w:trPr>
          <w:cantSplit/>
          <w:trHeight w:val="928"/>
        </w:trPr>
        <w:tc>
          <w:tcPr>
            <w:tcW w:w="5637" w:type="dxa"/>
          </w:tcPr>
          <w:p w14:paraId="45D27865" w14:textId="77777777" w:rsidR="001D0C12" w:rsidRPr="00716BDB" w:rsidRDefault="001D0C12" w:rsidP="004065B0">
            <w:pPr>
              <w:keepNext/>
              <w:rPr>
                <w:rFonts w:ascii="Arial" w:hAnsi="Arial" w:cs="Arial"/>
                <w:szCs w:val="24"/>
              </w:rPr>
            </w:pPr>
            <w:r w:rsidRPr="00716BDB">
              <w:rPr>
                <w:rFonts w:ascii="Arial" w:hAnsi="Arial" w:cs="Arial"/>
                <w:szCs w:val="24"/>
              </w:rPr>
              <w:t xml:space="preserve">A knowledge of LFRS and the environment that LFRS operates. </w:t>
            </w:r>
          </w:p>
        </w:tc>
        <w:tc>
          <w:tcPr>
            <w:tcW w:w="1275" w:type="dxa"/>
          </w:tcPr>
          <w:p w14:paraId="366193EF" w14:textId="77777777" w:rsidR="001D0C12" w:rsidRPr="00716BDB" w:rsidRDefault="001D0C12" w:rsidP="004065B0">
            <w:pPr>
              <w:pStyle w:val="Header"/>
              <w:keepNext/>
              <w:tabs>
                <w:tab w:val="clear" w:pos="4153"/>
                <w:tab w:val="clear" w:pos="8306"/>
              </w:tabs>
              <w:jc w:val="center"/>
              <w:rPr>
                <w:rFonts w:ascii="Arial" w:hAnsi="Arial" w:cs="Arial"/>
                <w:b/>
                <w:szCs w:val="24"/>
              </w:rPr>
            </w:pPr>
          </w:p>
          <w:p w14:paraId="5874F81D" w14:textId="77777777" w:rsidR="001D0C12" w:rsidRPr="00716BDB" w:rsidRDefault="001D0C12" w:rsidP="004065B0">
            <w:pPr>
              <w:pStyle w:val="Header"/>
              <w:keepNext/>
              <w:tabs>
                <w:tab w:val="clear" w:pos="4153"/>
                <w:tab w:val="clear" w:pos="8306"/>
              </w:tabs>
              <w:jc w:val="center"/>
              <w:rPr>
                <w:rFonts w:ascii="Arial" w:hAnsi="Arial" w:cs="Arial"/>
                <w:szCs w:val="24"/>
              </w:rPr>
            </w:pPr>
            <w:r w:rsidRPr="00716BDB">
              <w:rPr>
                <w:rFonts w:ascii="Arial" w:hAnsi="Arial" w:cs="Arial"/>
                <w:szCs w:val="24"/>
              </w:rPr>
              <w:t>X</w:t>
            </w:r>
          </w:p>
        </w:tc>
        <w:tc>
          <w:tcPr>
            <w:tcW w:w="1418" w:type="dxa"/>
          </w:tcPr>
          <w:p w14:paraId="1A5F4488" w14:textId="77777777" w:rsidR="001D0C12" w:rsidRPr="00716BDB" w:rsidRDefault="001D0C12" w:rsidP="004065B0">
            <w:pPr>
              <w:keepNext/>
              <w:jc w:val="center"/>
              <w:rPr>
                <w:rFonts w:ascii="Arial" w:hAnsi="Arial" w:cs="Arial"/>
                <w:b/>
                <w:szCs w:val="24"/>
              </w:rPr>
            </w:pPr>
          </w:p>
        </w:tc>
        <w:tc>
          <w:tcPr>
            <w:tcW w:w="1276" w:type="dxa"/>
          </w:tcPr>
          <w:p w14:paraId="53D4E0A2" w14:textId="77777777" w:rsidR="001D0C12" w:rsidRPr="00716BDB" w:rsidRDefault="001D0C12" w:rsidP="004065B0">
            <w:pPr>
              <w:keepNext/>
              <w:jc w:val="center"/>
              <w:rPr>
                <w:rFonts w:ascii="Arial" w:hAnsi="Arial" w:cs="Arial"/>
                <w:b/>
                <w:szCs w:val="24"/>
              </w:rPr>
            </w:pPr>
          </w:p>
          <w:p w14:paraId="28BA8EC7"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78ACCDBB" w14:textId="77777777" w:rsidTr="004065B0">
        <w:trPr>
          <w:cantSplit/>
        </w:trPr>
        <w:tc>
          <w:tcPr>
            <w:tcW w:w="5637" w:type="dxa"/>
          </w:tcPr>
          <w:p w14:paraId="760B084A" w14:textId="77777777" w:rsidR="001D0C12" w:rsidRPr="00716BDB" w:rsidRDefault="001D0C12" w:rsidP="004065B0">
            <w:pPr>
              <w:pStyle w:val="Heading2"/>
              <w:numPr>
                <w:ilvl w:val="0"/>
                <w:numId w:val="0"/>
              </w:numPr>
              <w:rPr>
                <w:rFonts w:ascii="Arial" w:hAnsi="Arial" w:cs="Arial"/>
                <w:szCs w:val="24"/>
              </w:rPr>
            </w:pPr>
            <w:r w:rsidRPr="00716BDB">
              <w:rPr>
                <w:rFonts w:ascii="Arial" w:hAnsi="Arial" w:cs="Arial"/>
                <w:b w:val="0"/>
                <w:szCs w:val="24"/>
              </w:rPr>
              <w:t>An ability to develop high performing and cohesive teams.</w:t>
            </w:r>
          </w:p>
        </w:tc>
        <w:tc>
          <w:tcPr>
            <w:tcW w:w="1275" w:type="dxa"/>
          </w:tcPr>
          <w:p w14:paraId="2049ED2E" w14:textId="77777777" w:rsidR="001D0C12" w:rsidRDefault="001D0C12" w:rsidP="004065B0">
            <w:pPr>
              <w:keepNext/>
              <w:jc w:val="center"/>
              <w:rPr>
                <w:rFonts w:ascii="Arial" w:hAnsi="Arial" w:cs="Arial"/>
                <w:szCs w:val="24"/>
              </w:rPr>
            </w:pPr>
          </w:p>
          <w:p w14:paraId="4F1CBF93"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1CEE3748" w14:textId="77777777" w:rsidR="001D0C12" w:rsidRPr="00716BDB" w:rsidRDefault="001D0C12" w:rsidP="004065B0">
            <w:pPr>
              <w:keepNext/>
              <w:jc w:val="center"/>
              <w:rPr>
                <w:rFonts w:ascii="Arial" w:hAnsi="Arial" w:cs="Arial"/>
                <w:szCs w:val="24"/>
              </w:rPr>
            </w:pPr>
          </w:p>
        </w:tc>
        <w:tc>
          <w:tcPr>
            <w:tcW w:w="1276" w:type="dxa"/>
          </w:tcPr>
          <w:p w14:paraId="79CB8691" w14:textId="77777777" w:rsidR="001D0C12" w:rsidRDefault="001D0C12" w:rsidP="004065B0">
            <w:pPr>
              <w:keepNext/>
              <w:jc w:val="center"/>
              <w:rPr>
                <w:rFonts w:ascii="Arial" w:hAnsi="Arial" w:cs="Arial"/>
                <w:szCs w:val="24"/>
              </w:rPr>
            </w:pPr>
          </w:p>
          <w:p w14:paraId="0FF65879"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4F0D8217" w14:textId="77777777" w:rsidTr="004065B0">
        <w:trPr>
          <w:cantSplit/>
        </w:trPr>
        <w:tc>
          <w:tcPr>
            <w:tcW w:w="5637" w:type="dxa"/>
          </w:tcPr>
          <w:p w14:paraId="185D6C7B" w14:textId="77777777" w:rsidR="001D0C12" w:rsidRPr="00716BDB" w:rsidRDefault="001D0C12" w:rsidP="004065B0">
            <w:pPr>
              <w:pStyle w:val="Heading2"/>
              <w:numPr>
                <w:ilvl w:val="0"/>
                <w:numId w:val="0"/>
              </w:numPr>
              <w:rPr>
                <w:rFonts w:ascii="Arial" w:hAnsi="Arial" w:cs="Arial"/>
                <w:szCs w:val="24"/>
              </w:rPr>
            </w:pPr>
            <w:r w:rsidRPr="00716BDB">
              <w:rPr>
                <w:rFonts w:ascii="Arial" w:hAnsi="Arial" w:cs="Arial"/>
                <w:b w:val="0"/>
                <w:szCs w:val="24"/>
              </w:rPr>
              <w:t xml:space="preserve">A knowledge of and the ability to influence partnership working. </w:t>
            </w:r>
          </w:p>
        </w:tc>
        <w:tc>
          <w:tcPr>
            <w:tcW w:w="1275" w:type="dxa"/>
          </w:tcPr>
          <w:p w14:paraId="531773BD" w14:textId="77777777" w:rsidR="001D0C12" w:rsidRPr="00716BDB" w:rsidRDefault="001D0C12" w:rsidP="004065B0">
            <w:pPr>
              <w:keepNext/>
              <w:jc w:val="center"/>
              <w:rPr>
                <w:rFonts w:ascii="Arial" w:hAnsi="Arial" w:cs="Arial"/>
                <w:szCs w:val="24"/>
              </w:rPr>
            </w:pPr>
          </w:p>
          <w:p w14:paraId="45BFF752"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707FE093" w14:textId="77777777" w:rsidR="001D0C12" w:rsidRPr="00716BDB" w:rsidRDefault="001D0C12" w:rsidP="004065B0">
            <w:pPr>
              <w:keepNext/>
              <w:jc w:val="center"/>
              <w:rPr>
                <w:rFonts w:ascii="Arial" w:hAnsi="Arial" w:cs="Arial"/>
                <w:szCs w:val="24"/>
              </w:rPr>
            </w:pPr>
          </w:p>
        </w:tc>
        <w:tc>
          <w:tcPr>
            <w:tcW w:w="1276" w:type="dxa"/>
          </w:tcPr>
          <w:p w14:paraId="74D754CB" w14:textId="77777777" w:rsidR="001D0C12" w:rsidRPr="00716BDB" w:rsidRDefault="001D0C12" w:rsidP="004065B0">
            <w:pPr>
              <w:keepNext/>
              <w:jc w:val="center"/>
              <w:rPr>
                <w:rFonts w:ascii="Arial" w:hAnsi="Arial" w:cs="Arial"/>
                <w:szCs w:val="24"/>
              </w:rPr>
            </w:pPr>
          </w:p>
          <w:p w14:paraId="03DCF772"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3A618BAB" w14:textId="77777777" w:rsidTr="004065B0">
        <w:trPr>
          <w:cantSplit/>
        </w:trPr>
        <w:tc>
          <w:tcPr>
            <w:tcW w:w="5637" w:type="dxa"/>
          </w:tcPr>
          <w:p w14:paraId="5444969A" w14:textId="77777777" w:rsidR="001D0C12" w:rsidRPr="00716BDB" w:rsidRDefault="001D0C12" w:rsidP="004065B0">
            <w:pPr>
              <w:pStyle w:val="Heading2"/>
              <w:numPr>
                <w:ilvl w:val="0"/>
                <w:numId w:val="0"/>
              </w:numPr>
              <w:rPr>
                <w:rFonts w:ascii="Arial" w:hAnsi="Arial" w:cs="Arial"/>
                <w:b w:val="0"/>
                <w:szCs w:val="24"/>
              </w:rPr>
            </w:pPr>
            <w:r w:rsidRPr="00716BDB">
              <w:rPr>
                <w:rFonts w:ascii="Arial" w:hAnsi="Arial" w:cs="Arial"/>
                <w:b w:val="0"/>
                <w:szCs w:val="24"/>
              </w:rPr>
              <w:t>An ability to operate in a specialist role and function</w:t>
            </w:r>
          </w:p>
          <w:p w14:paraId="66528183" w14:textId="77777777" w:rsidR="001D0C12" w:rsidRPr="00716BDB" w:rsidRDefault="001D0C12" w:rsidP="004065B0">
            <w:pPr>
              <w:pStyle w:val="Heading2"/>
              <w:numPr>
                <w:ilvl w:val="0"/>
                <w:numId w:val="0"/>
              </w:numPr>
              <w:rPr>
                <w:rFonts w:ascii="Arial" w:hAnsi="Arial" w:cs="Arial"/>
                <w:b w:val="0"/>
                <w:szCs w:val="24"/>
              </w:rPr>
            </w:pPr>
            <w:r w:rsidRPr="00716BDB">
              <w:rPr>
                <w:rFonts w:ascii="Arial" w:hAnsi="Arial" w:cs="Arial"/>
                <w:b w:val="0"/>
                <w:szCs w:val="24"/>
              </w:rPr>
              <w:t xml:space="preserve"> </w:t>
            </w:r>
          </w:p>
        </w:tc>
        <w:tc>
          <w:tcPr>
            <w:tcW w:w="1275" w:type="dxa"/>
          </w:tcPr>
          <w:p w14:paraId="063F6A31" w14:textId="77777777" w:rsidR="001D0C12" w:rsidRDefault="001D0C12" w:rsidP="004065B0">
            <w:pPr>
              <w:keepNext/>
              <w:jc w:val="center"/>
              <w:rPr>
                <w:rFonts w:ascii="Arial" w:hAnsi="Arial" w:cs="Arial"/>
                <w:szCs w:val="24"/>
              </w:rPr>
            </w:pPr>
          </w:p>
          <w:p w14:paraId="49D986FB"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391C3954" w14:textId="77777777" w:rsidR="001D0C12" w:rsidRPr="00716BDB" w:rsidRDefault="001D0C12" w:rsidP="004065B0">
            <w:pPr>
              <w:keepNext/>
              <w:jc w:val="center"/>
              <w:rPr>
                <w:rFonts w:ascii="Arial" w:hAnsi="Arial" w:cs="Arial"/>
                <w:szCs w:val="24"/>
              </w:rPr>
            </w:pPr>
          </w:p>
        </w:tc>
        <w:tc>
          <w:tcPr>
            <w:tcW w:w="1276" w:type="dxa"/>
          </w:tcPr>
          <w:p w14:paraId="0AD025CF" w14:textId="77777777" w:rsidR="001D0C12" w:rsidRPr="00716BDB" w:rsidRDefault="001D0C12" w:rsidP="004065B0">
            <w:pPr>
              <w:keepNext/>
              <w:jc w:val="center"/>
              <w:rPr>
                <w:rFonts w:ascii="Arial" w:hAnsi="Arial" w:cs="Arial"/>
                <w:szCs w:val="24"/>
              </w:rPr>
            </w:pPr>
          </w:p>
          <w:p w14:paraId="6E4724F4"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020937C8" w14:textId="77777777" w:rsidTr="004065B0">
        <w:trPr>
          <w:cantSplit/>
        </w:trPr>
        <w:tc>
          <w:tcPr>
            <w:tcW w:w="5637" w:type="dxa"/>
          </w:tcPr>
          <w:p w14:paraId="4B37EFAB" w14:textId="77777777" w:rsidR="001D0C12" w:rsidRPr="00716BDB" w:rsidRDefault="001D0C12" w:rsidP="004065B0">
            <w:pPr>
              <w:pStyle w:val="Heading2"/>
              <w:numPr>
                <w:ilvl w:val="0"/>
                <w:numId w:val="0"/>
              </w:numPr>
              <w:rPr>
                <w:rFonts w:ascii="Arial" w:hAnsi="Arial" w:cs="Arial"/>
                <w:szCs w:val="24"/>
              </w:rPr>
            </w:pPr>
            <w:r w:rsidRPr="00716BDB">
              <w:rPr>
                <w:rFonts w:ascii="Arial" w:hAnsi="Arial" w:cs="Arial"/>
                <w:b w:val="0"/>
                <w:szCs w:val="24"/>
              </w:rPr>
              <w:t xml:space="preserve">An ability to listen and give effective feedback </w:t>
            </w:r>
          </w:p>
        </w:tc>
        <w:tc>
          <w:tcPr>
            <w:tcW w:w="1275" w:type="dxa"/>
          </w:tcPr>
          <w:p w14:paraId="3BF25713"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5B035994" w14:textId="77777777" w:rsidR="001D0C12" w:rsidRPr="00716BDB" w:rsidRDefault="001D0C12" w:rsidP="004065B0">
            <w:pPr>
              <w:keepNext/>
              <w:jc w:val="center"/>
              <w:rPr>
                <w:rFonts w:ascii="Arial" w:hAnsi="Arial" w:cs="Arial"/>
                <w:szCs w:val="24"/>
              </w:rPr>
            </w:pPr>
          </w:p>
        </w:tc>
        <w:tc>
          <w:tcPr>
            <w:tcW w:w="1276" w:type="dxa"/>
          </w:tcPr>
          <w:p w14:paraId="2A906F43"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7B9EFB38" w14:textId="77777777" w:rsidTr="004065B0">
        <w:trPr>
          <w:cantSplit/>
        </w:trPr>
        <w:tc>
          <w:tcPr>
            <w:tcW w:w="5637" w:type="dxa"/>
          </w:tcPr>
          <w:p w14:paraId="36ADB059" w14:textId="77777777" w:rsidR="001D0C12" w:rsidRPr="00716BDB" w:rsidRDefault="001D0C12" w:rsidP="004065B0">
            <w:pPr>
              <w:pStyle w:val="Heading2"/>
              <w:numPr>
                <w:ilvl w:val="0"/>
                <w:numId w:val="0"/>
              </w:numPr>
              <w:rPr>
                <w:rFonts w:ascii="Arial" w:hAnsi="Arial" w:cs="Arial"/>
                <w:b w:val="0"/>
                <w:szCs w:val="24"/>
              </w:rPr>
            </w:pPr>
            <w:r w:rsidRPr="00716BDB">
              <w:rPr>
                <w:rFonts w:ascii="Arial" w:hAnsi="Arial" w:cs="Arial"/>
                <w:b w:val="0"/>
                <w:szCs w:val="24"/>
              </w:rPr>
              <w:t>Excellent written and verbal communications skills</w:t>
            </w:r>
          </w:p>
          <w:p w14:paraId="4053251E" w14:textId="77777777" w:rsidR="001D0C12" w:rsidRPr="00716BDB" w:rsidRDefault="001D0C12" w:rsidP="004065B0">
            <w:pPr>
              <w:keepNext/>
              <w:rPr>
                <w:rFonts w:ascii="Arial" w:hAnsi="Arial" w:cs="Arial"/>
                <w:szCs w:val="24"/>
              </w:rPr>
            </w:pPr>
          </w:p>
        </w:tc>
        <w:tc>
          <w:tcPr>
            <w:tcW w:w="1275" w:type="dxa"/>
          </w:tcPr>
          <w:p w14:paraId="50C3D81F"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04471081" w14:textId="77777777" w:rsidR="001D0C12" w:rsidRPr="00716BDB" w:rsidRDefault="001D0C12" w:rsidP="004065B0">
            <w:pPr>
              <w:keepNext/>
              <w:jc w:val="center"/>
              <w:rPr>
                <w:rFonts w:ascii="Arial" w:hAnsi="Arial" w:cs="Arial"/>
                <w:szCs w:val="24"/>
              </w:rPr>
            </w:pPr>
          </w:p>
        </w:tc>
        <w:tc>
          <w:tcPr>
            <w:tcW w:w="1276" w:type="dxa"/>
          </w:tcPr>
          <w:p w14:paraId="3550E647"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56D9409C" w14:textId="77777777" w:rsidTr="004065B0">
        <w:trPr>
          <w:cantSplit/>
        </w:trPr>
        <w:tc>
          <w:tcPr>
            <w:tcW w:w="5637" w:type="dxa"/>
          </w:tcPr>
          <w:p w14:paraId="1D1893D9" w14:textId="77777777" w:rsidR="001D0C12" w:rsidRDefault="001D0C12" w:rsidP="004065B0">
            <w:pPr>
              <w:pStyle w:val="Heading2"/>
              <w:numPr>
                <w:ilvl w:val="0"/>
                <w:numId w:val="0"/>
              </w:numPr>
              <w:rPr>
                <w:rFonts w:ascii="Arial" w:hAnsi="Arial" w:cs="Arial"/>
                <w:b w:val="0"/>
                <w:szCs w:val="24"/>
              </w:rPr>
            </w:pPr>
            <w:r w:rsidRPr="00716BDB">
              <w:rPr>
                <w:rFonts w:ascii="Arial" w:hAnsi="Arial" w:cs="Arial"/>
                <w:b w:val="0"/>
                <w:szCs w:val="24"/>
              </w:rPr>
              <w:t>The ability to coach and mentor others</w:t>
            </w:r>
          </w:p>
          <w:p w14:paraId="52ECB317" w14:textId="77777777" w:rsidR="001D0C12" w:rsidRPr="00123FE9" w:rsidRDefault="001D0C12" w:rsidP="004065B0"/>
        </w:tc>
        <w:tc>
          <w:tcPr>
            <w:tcW w:w="1275" w:type="dxa"/>
          </w:tcPr>
          <w:p w14:paraId="5D9F493A"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42C92809" w14:textId="77777777" w:rsidR="001D0C12" w:rsidRPr="00716BDB" w:rsidRDefault="001D0C12" w:rsidP="004065B0">
            <w:pPr>
              <w:keepNext/>
              <w:jc w:val="center"/>
              <w:rPr>
                <w:rFonts w:ascii="Arial" w:hAnsi="Arial" w:cs="Arial"/>
                <w:szCs w:val="24"/>
              </w:rPr>
            </w:pPr>
          </w:p>
        </w:tc>
        <w:tc>
          <w:tcPr>
            <w:tcW w:w="1276" w:type="dxa"/>
          </w:tcPr>
          <w:p w14:paraId="3A11C5AD"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77C468DB" w14:textId="77777777" w:rsidTr="004065B0">
        <w:trPr>
          <w:cantSplit/>
        </w:trPr>
        <w:tc>
          <w:tcPr>
            <w:tcW w:w="5637" w:type="dxa"/>
          </w:tcPr>
          <w:p w14:paraId="67907471" w14:textId="77777777" w:rsidR="001D0C12" w:rsidRDefault="001D0C12" w:rsidP="004065B0">
            <w:pPr>
              <w:pStyle w:val="Heading2"/>
              <w:numPr>
                <w:ilvl w:val="0"/>
                <w:numId w:val="0"/>
              </w:numPr>
              <w:rPr>
                <w:rFonts w:ascii="Arial" w:hAnsi="Arial" w:cs="Arial"/>
                <w:b w:val="0"/>
                <w:szCs w:val="24"/>
              </w:rPr>
            </w:pPr>
            <w:r w:rsidRPr="00716BDB">
              <w:rPr>
                <w:rFonts w:ascii="Arial" w:hAnsi="Arial" w:cs="Arial"/>
                <w:b w:val="0"/>
                <w:szCs w:val="24"/>
              </w:rPr>
              <w:lastRenderedPageBreak/>
              <w:t xml:space="preserve">The ability to write reports </w:t>
            </w:r>
          </w:p>
          <w:p w14:paraId="2BCFEFBD" w14:textId="77777777" w:rsidR="001D0C12" w:rsidRPr="00123FE9" w:rsidRDefault="001D0C12" w:rsidP="004065B0"/>
        </w:tc>
        <w:tc>
          <w:tcPr>
            <w:tcW w:w="1275" w:type="dxa"/>
          </w:tcPr>
          <w:p w14:paraId="632CF395"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4E8997BC" w14:textId="77777777" w:rsidR="001D0C12" w:rsidRPr="00716BDB" w:rsidRDefault="001D0C12" w:rsidP="004065B0">
            <w:pPr>
              <w:keepNext/>
              <w:jc w:val="center"/>
              <w:rPr>
                <w:rFonts w:ascii="Arial" w:hAnsi="Arial" w:cs="Arial"/>
                <w:szCs w:val="24"/>
              </w:rPr>
            </w:pPr>
          </w:p>
        </w:tc>
        <w:tc>
          <w:tcPr>
            <w:tcW w:w="1276" w:type="dxa"/>
          </w:tcPr>
          <w:p w14:paraId="0F8EE3C3"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2252FA62" w14:textId="77777777" w:rsidTr="004065B0">
        <w:trPr>
          <w:cantSplit/>
        </w:trPr>
        <w:tc>
          <w:tcPr>
            <w:tcW w:w="5637" w:type="dxa"/>
          </w:tcPr>
          <w:p w14:paraId="44F7A287" w14:textId="77777777" w:rsidR="001D0C12" w:rsidRPr="00716BDB" w:rsidRDefault="001D0C12" w:rsidP="004065B0">
            <w:pPr>
              <w:pStyle w:val="Heading2"/>
              <w:numPr>
                <w:ilvl w:val="0"/>
                <w:numId w:val="0"/>
              </w:numPr>
              <w:jc w:val="left"/>
              <w:rPr>
                <w:rFonts w:ascii="Arial" w:hAnsi="Arial" w:cs="Arial"/>
                <w:b w:val="0"/>
                <w:szCs w:val="24"/>
              </w:rPr>
            </w:pPr>
            <w:r w:rsidRPr="00716BDB">
              <w:rPr>
                <w:rFonts w:ascii="Arial" w:hAnsi="Arial" w:cs="Arial"/>
                <w:b w:val="0"/>
                <w:szCs w:val="24"/>
              </w:rPr>
              <w:t xml:space="preserve">The ability to effectively lead a team and act as a positive role model to staff </w:t>
            </w:r>
          </w:p>
          <w:p w14:paraId="6B22F061" w14:textId="77777777" w:rsidR="001D0C12" w:rsidRPr="00716BDB" w:rsidRDefault="001D0C12" w:rsidP="004065B0">
            <w:pPr>
              <w:keepNext/>
              <w:rPr>
                <w:rFonts w:ascii="Arial" w:hAnsi="Arial" w:cs="Arial"/>
                <w:szCs w:val="24"/>
              </w:rPr>
            </w:pPr>
          </w:p>
        </w:tc>
        <w:tc>
          <w:tcPr>
            <w:tcW w:w="1275" w:type="dxa"/>
          </w:tcPr>
          <w:p w14:paraId="366CA330" w14:textId="77777777" w:rsidR="001D0C12" w:rsidRDefault="001D0C12" w:rsidP="004065B0">
            <w:pPr>
              <w:keepNext/>
              <w:jc w:val="center"/>
              <w:rPr>
                <w:rFonts w:ascii="Arial" w:hAnsi="Arial" w:cs="Arial"/>
                <w:szCs w:val="24"/>
              </w:rPr>
            </w:pPr>
          </w:p>
          <w:p w14:paraId="00BD3C49"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76BE79CF" w14:textId="77777777" w:rsidR="001D0C12" w:rsidRPr="00716BDB" w:rsidRDefault="001D0C12" w:rsidP="004065B0">
            <w:pPr>
              <w:keepNext/>
              <w:jc w:val="center"/>
              <w:rPr>
                <w:rFonts w:ascii="Arial" w:hAnsi="Arial" w:cs="Arial"/>
                <w:strike/>
                <w:szCs w:val="24"/>
              </w:rPr>
            </w:pPr>
          </w:p>
        </w:tc>
        <w:tc>
          <w:tcPr>
            <w:tcW w:w="1276" w:type="dxa"/>
          </w:tcPr>
          <w:p w14:paraId="0453EA5F"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1DC6C1A0" w14:textId="77777777" w:rsidTr="004065B0">
        <w:trPr>
          <w:cantSplit/>
        </w:trPr>
        <w:tc>
          <w:tcPr>
            <w:tcW w:w="5637" w:type="dxa"/>
          </w:tcPr>
          <w:p w14:paraId="645C3A18" w14:textId="77777777" w:rsidR="001D0C12" w:rsidRPr="00716BDB" w:rsidRDefault="001D0C12" w:rsidP="004065B0">
            <w:pPr>
              <w:pStyle w:val="Heading2"/>
              <w:numPr>
                <w:ilvl w:val="0"/>
                <w:numId w:val="0"/>
              </w:numPr>
              <w:jc w:val="left"/>
              <w:rPr>
                <w:rFonts w:ascii="Arial" w:hAnsi="Arial" w:cs="Arial"/>
                <w:b w:val="0"/>
                <w:szCs w:val="24"/>
              </w:rPr>
            </w:pPr>
            <w:r w:rsidRPr="00716BDB">
              <w:rPr>
                <w:rFonts w:ascii="Arial" w:hAnsi="Arial" w:cs="Arial"/>
                <w:b w:val="0"/>
                <w:szCs w:val="24"/>
              </w:rPr>
              <w:t xml:space="preserve">The ability to use and competent skills in the use of Microsoft Office </w:t>
            </w:r>
          </w:p>
          <w:p w14:paraId="412DA946" w14:textId="77777777" w:rsidR="001D0C12" w:rsidRPr="00716BDB" w:rsidRDefault="001D0C12" w:rsidP="004065B0">
            <w:pPr>
              <w:keepNext/>
              <w:rPr>
                <w:rFonts w:ascii="Arial" w:hAnsi="Arial" w:cs="Arial"/>
                <w:szCs w:val="24"/>
              </w:rPr>
            </w:pPr>
          </w:p>
        </w:tc>
        <w:tc>
          <w:tcPr>
            <w:tcW w:w="1275" w:type="dxa"/>
          </w:tcPr>
          <w:p w14:paraId="0FC3B441" w14:textId="77777777" w:rsidR="001D0C12" w:rsidRDefault="001D0C12" w:rsidP="004065B0">
            <w:pPr>
              <w:keepNext/>
              <w:jc w:val="center"/>
              <w:rPr>
                <w:rFonts w:ascii="Arial" w:hAnsi="Arial" w:cs="Arial"/>
                <w:szCs w:val="24"/>
              </w:rPr>
            </w:pPr>
          </w:p>
          <w:p w14:paraId="61E6E293"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718F0DBF" w14:textId="77777777" w:rsidR="001D0C12" w:rsidRPr="00716BDB" w:rsidRDefault="001D0C12" w:rsidP="004065B0">
            <w:pPr>
              <w:keepNext/>
              <w:jc w:val="center"/>
              <w:rPr>
                <w:rFonts w:ascii="Arial" w:hAnsi="Arial" w:cs="Arial"/>
                <w:strike/>
                <w:szCs w:val="24"/>
              </w:rPr>
            </w:pPr>
          </w:p>
        </w:tc>
        <w:tc>
          <w:tcPr>
            <w:tcW w:w="1276" w:type="dxa"/>
          </w:tcPr>
          <w:p w14:paraId="180F4B41"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79089FAA" w14:textId="77777777" w:rsidTr="004065B0">
        <w:trPr>
          <w:cantSplit/>
        </w:trPr>
        <w:tc>
          <w:tcPr>
            <w:tcW w:w="5637" w:type="dxa"/>
          </w:tcPr>
          <w:p w14:paraId="6CFED5C3" w14:textId="77777777" w:rsidR="001D0C12" w:rsidRPr="00716BDB" w:rsidRDefault="001D0C12" w:rsidP="004065B0">
            <w:pPr>
              <w:pStyle w:val="Heading2"/>
              <w:numPr>
                <w:ilvl w:val="0"/>
                <w:numId w:val="0"/>
              </w:numPr>
              <w:jc w:val="left"/>
              <w:rPr>
                <w:rFonts w:ascii="Arial" w:hAnsi="Arial" w:cs="Arial"/>
                <w:b w:val="0"/>
                <w:szCs w:val="24"/>
              </w:rPr>
            </w:pPr>
            <w:r w:rsidRPr="00716BDB">
              <w:rPr>
                <w:rFonts w:ascii="Arial" w:hAnsi="Arial" w:cs="Arial"/>
                <w:b w:val="0"/>
                <w:szCs w:val="24"/>
              </w:rPr>
              <w:t xml:space="preserve">A willingness to use other ICT systems to improve efficiency and effectiveness </w:t>
            </w:r>
          </w:p>
          <w:p w14:paraId="075B945A" w14:textId="77777777" w:rsidR="001D0C12" w:rsidRPr="00716BDB" w:rsidRDefault="001D0C12" w:rsidP="004065B0">
            <w:pPr>
              <w:keepNext/>
              <w:rPr>
                <w:rFonts w:ascii="Arial" w:hAnsi="Arial" w:cs="Arial"/>
                <w:szCs w:val="24"/>
              </w:rPr>
            </w:pPr>
          </w:p>
        </w:tc>
        <w:tc>
          <w:tcPr>
            <w:tcW w:w="1275" w:type="dxa"/>
          </w:tcPr>
          <w:p w14:paraId="5F56F392" w14:textId="77777777" w:rsidR="001D0C12" w:rsidRDefault="001D0C12" w:rsidP="004065B0">
            <w:pPr>
              <w:keepNext/>
              <w:jc w:val="center"/>
              <w:rPr>
                <w:rFonts w:ascii="Arial" w:hAnsi="Arial" w:cs="Arial"/>
                <w:szCs w:val="24"/>
              </w:rPr>
            </w:pPr>
          </w:p>
          <w:p w14:paraId="25CB0EB1"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79FF704B" w14:textId="77777777" w:rsidR="001D0C12" w:rsidRPr="00716BDB" w:rsidRDefault="001D0C12" w:rsidP="004065B0">
            <w:pPr>
              <w:keepNext/>
              <w:jc w:val="center"/>
              <w:rPr>
                <w:rFonts w:ascii="Arial" w:hAnsi="Arial" w:cs="Arial"/>
                <w:strike/>
                <w:szCs w:val="24"/>
              </w:rPr>
            </w:pPr>
          </w:p>
        </w:tc>
        <w:tc>
          <w:tcPr>
            <w:tcW w:w="1276" w:type="dxa"/>
          </w:tcPr>
          <w:p w14:paraId="5783DED6"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44609CFC" w14:textId="77777777" w:rsidTr="004065B0">
        <w:trPr>
          <w:cantSplit/>
        </w:trPr>
        <w:tc>
          <w:tcPr>
            <w:tcW w:w="5637" w:type="dxa"/>
          </w:tcPr>
          <w:p w14:paraId="5AE23A7C" w14:textId="77777777" w:rsidR="001D0C12" w:rsidRPr="00716BDB" w:rsidRDefault="001D0C12" w:rsidP="004065B0">
            <w:pPr>
              <w:pStyle w:val="Heading2"/>
              <w:numPr>
                <w:ilvl w:val="0"/>
                <w:numId w:val="0"/>
              </w:numPr>
              <w:jc w:val="left"/>
              <w:rPr>
                <w:rFonts w:ascii="Arial" w:hAnsi="Arial" w:cs="Arial"/>
                <w:b w:val="0"/>
                <w:szCs w:val="24"/>
              </w:rPr>
            </w:pPr>
            <w:r w:rsidRPr="00716BDB">
              <w:rPr>
                <w:rFonts w:ascii="Arial" w:hAnsi="Arial" w:cs="Arial"/>
                <w:b w:val="0"/>
                <w:szCs w:val="24"/>
              </w:rPr>
              <w:t xml:space="preserve">The ability to apply a knowledge of health and safety policies and principles as applicable to the role </w:t>
            </w:r>
          </w:p>
          <w:p w14:paraId="33EA9F75" w14:textId="77777777" w:rsidR="001D0C12" w:rsidRPr="00716BDB" w:rsidRDefault="001D0C12" w:rsidP="004065B0">
            <w:pPr>
              <w:keepNext/>
              <w:rPr>
                <w:rFonts w:ascii="Arial" w:hAnsi="Arial" w:cs="Arial"/>
                <w:szCs w:val="24"/>
              </w:rPr>
            </w:pPr>
          </w:p>
        </w:tc>
        <w:tc>
          <w:tcPr>
            <w:tcW w:w="1275" w:type="dxa"/>
          </w:tcPr>
          <w:p w14:paraId="4AF4215F" w14:textId="77777777" w:rsidR="001D0C12" w:rsidRDefault="001D0C12" w:rsidP="004065B0">
            <w:pPr>
              <w:keepNext/>
              <w:jc w:val="center"/>
              <w:rPr>
                <w:rFonts w:ascii="Arial" w:hAnsi="Arial" w:cs="Arial"/>
                <w:szCs w:val="24"/>
              </w:rPr>
            </w:pPr>
          </w:p>
          <w:p w14:paraId="12B1197F"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2F2BEAC4" w14:textId="77777777" w:rsidR="001D0C12" w:rsidRPr="00716BDB" w:rsidRDefault="001D0C12" w:rsidP="004065B0">
            <w:pPr>
              <w:keepNext/>
              <w:jc w:val="center"/>
              <w:rPr>
                <w:rFonts w:ascii="Arial" w:hAnsi="Arial" w:cs="Arial"/>
                <w:strike/>
                <w:szCs w:val="24"/>
              </w:rPr>
            </w:pPr>
          </w:p>
        </w:tc>
        <w:tc>
          <w:tcPr>
            <w:tcW w:w="1276" w:type="dxa"/>
          </w:tcPr>
          <w:p w14:paraId="42DA1B93"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7E852B40" w14:textId="77777777" w:rsidTr="004065B0">
        <w:trPr>
          <w:cantSplit/>
        </w:trPr>
        <w:tc>
          <w:tcPr>
            <w:tcW w:w="5637" w:type="dxa"/>
          </w:tcPr>
          <w:p w14:paraId="49734D6F" w14:textId="77777777" w:rsidR="001D0C12" w:rsidRPr="00716BDB" w:rsidRDefault="001D0C12" w:rsidP="004065B0">
            <w:pPr>
              <w:pStyle w:val="Heading2"/>
              <w:numPr>
                <w:ilvl w:val="0"/>
                <w:numId w:val="0"/>
              </w:numPr>
              <w:rPr>
                <w:rFonts w:ascii="Arial" w:hAnsi="Arial" w:cs="Arial"/>
                <w:b w:val="0"/>
                <w:szCs w:val="24"/>
              </w:rPr>
            </w:pPr>
            <w:r w:rsidRPr="00716BDB">
              <w:rPr>
                <w:rFonts w:ascii="Arial" w:hAnsi="Arial" w:cs="Arial"/>
                <w:b w:val="0"/>
                <w:szCs w:val="24"/>
              </w:rPr>
              <w:t>The ability to demonstrate a commitment to equality and diversity.</w:t>
            </w:r>
          </w:p>
          <w:p w14:paraId="676E65A7" w14:textId="77777777" w:rsidR="001D0C12" w:rsidRPr="00716BDB" w:rsidRDefault="001D0C12" w:rsidP="004065B0">
            <w:pPr>
              <w:keepNext/>
              <w:rPr>
                <w:rFonts w:ascii="Arial" w:hAnsi="Arial" w:cs="Arial"/>
                <w:szCs w:val="24"/>
              </w:rPr>
            </w:pPr>
          </w:p>
        </w:tc>
        <w:tc>
          <w:tcPr>
            <w:tcW w:w="1275" w:type="dxa"/>
          </w:tcPr>
          <w:p w14:paraId="113E98B4" w14:textId="77777777" w:rsidR="001D0C12" w:rsidRDefault="001D0C12" w:rsidP="004065B0">
            <w:pPr>
              <w:keepNext/>
              <w:jc w:val="center"/>
              <w:rPr>
                <w:rFonts w:ascii="Arial" w:hAnsi="Arial" w:cs="Arial"/>
                <w:szCs w:val="24"/>
              </w:rPr>
            </w:pPr>
          </w:p>
          <w:p w14:paraId="2974ED7C" w14:textId="77777777" w:rsidR="001D0C12" w:rsidRPr="00716BDB" w:rsidRDefault="001D0C12" w:rsidP="004065B0">
            <w:pPr>
              <w:keepNext/>
              <w:jc w:val="center"/>
              <w:rPr>
                <w:rFonts w:ascii="Arial" w:hAnsi="Arial" w:cs="Arial"/>
                <w:szCs w:val="24"/>
              </w:rPr>
            </w:pPr>
            <w:r w:rsidRPr="00716BDB">
              <w:rPr>
                <w:rFonts w:ascii="Arial" w:hAnsi="Arial" w:cs="Arial"/>
                <w:szCs w:val="24"/>
              </w:rPr>
              <w:t>X</w:t>
            </w:r>
          </w:p>
        </w:tc>
        <w:tc>
          <w:tcPr>
            <w:tcW w:w="1418" w:type="dxa"/>
          </w:tcPr>
          <w:p w14:paraId="05C77B74" w14:textId="77777777" w:rsidR="001D0C12" w:rsidRPr="00716BDB" w:rsidRDefault="001D0C12" w:rsidP="004065B0">
            <w:pPr>
              <w:keepNext/>
              <w:jc w:val="center"/>
              <w:rPr>
                <w:rFonts w:ascii="Arial" w:hAnsi="Arial" w:cs="Arial"/>
                <w:szCs w:val="24"/>
              </w:rPr>
            </w:pPr>
          </w:p>
        </w:tc>
        <w:tc>
          <w:tcPr>
            <w:tcW w:w="1276" w:type="dxa"/>
          </w:tcPr>
          <w:p w14:paraId="50D7B69B" w14:textId="77777777" w:rsidR="001D0C12" w:rsidRPr="00716BDB" w:rsidRDefault="001D0C12" w:rsidP="004065B0">
            <w:pPr>
              <w:keepNext/>
              <w:jc w:val="center"/>
              <w:rPr>
                <w:rFonts w:ascii="Arial" w:hAnsi="Arial" w:cs="Arial"/>
                <w:szCs w:val="24"/>
              </w:rPr>
            </w:pPr>
            <w:r w:rsidRPr="00716BDB">
              <w:rPr>
                <w:rFonts w:ascii="Arial" w:hAnsi="Arial" w:cs="Arial"/>
                <w:szCs w:val="24"/>
              </w:rPr>
              <w:t>A I</w:t>
            </w:r>
          </w:p>
        </w:tc>
      </w:tr>
      <w:tr w:rsidR="001D0C12" w:rsidRPr="00716BDB" w14:paraId="0D2BDF33" w14:textId="77777777" w:rsidTr="004065B0">
        <w:trPr>
          <w:cantSplit/>
          <w:trHeight w:val="605"/>
        </w:trPr>
        <w:tc>
          <w:tcPr>
            <w:tcW w:w="5637" w:type="dxa"/>
          </w:tcPr>
          <w:p w14:paraId="55D93960" w14:textId="77777777" w:rsidR="001D0C12" w:rsidRPr="00716BDB" w:rsidRDefault="001D0C12" w:rsidP="004065B0">
            <w:pPr>
              <w:keepNext/>
              <w:jc w:val="both"/>
              <w:rPr>
                <w:rFonts w:ascii="Arial" w:hAnsi="Arial" w:cs="Arial"/>
                <w:b/>
                <w:szCs w:val="24"/>
              </w:rPr>
            </w:pPr>
            <w:r w:rsidRPr="00716BDB">
              <w:rPr>
                <w:rFonts w:ascii="Arial" w:hAnsi="Arial" w:cs="Arial"/>
                <w:b/>
                <w:szCs w:val="24"/>
              </w:rPr>
              <w:t xml:space="preserve">Special Requirements of the Post </w:t>
            </w:r>
          </w:p>
        </w:tc>
        <w:tc>
          <w:tcPr>
            <w:tcW w:w="1275" w:type="dxa"/>
          </w:tcPr>
          <w:p w14:paraId="097AECEC" w14:textId="77777777" w:rsidR="001D0C12" w:rsidRPr="00716BDB" w:rsidRDefault="001D0C12" w:rsidP="004065B0">
            <w:pPr>
              <w:keepNext/>
              <w:jc w:val="center"/>
              <w:rPr>
                <w:rFonts w:ascii="Arial" w:hAnsi="Arial" w:cs="Arial"/>
                <w:szCs w:val="24"/>
              </w:rPr>
            </w:pPr>
          </w:p>
        </w:tc>
        <w:tc>
          <w:tcPr>
            <w:tcW w:w="1418" w:type="dxa"/>
          </w:tcPr>
          <w:p w14:paraId="4BDFD36E" w14:textId="77777777" w:rsidR="001D0C12" w:rsidRPr="00716BDB" w:rsidRDefault="001D0C12" w:rsidP="004065B0">
            <w:pPr>
              <w:keepNext/>
              <w:jc w:val="center"/>
              <w:rPr>
                <w:rFonts w:ascii="Arial" w:hAnsi="Arial" w:cs="Arial"/>
                <w:szCs w:val="24"/>
              </w:rPr>
            </w:pPr>
          </w:p>
        </w:tc>
        <w:tc>
          <w:tcPr>
            <w:tcW w:w="1276" w:type="dxa"/>
          </w:tcPr>
          <w:p w14:paraId="64BEF78E" w14:textId="77777777" w:rsidR="001D0C12" w:rsidRPr="00716BDB" w:rsidRDefault="001D0C12" w:rsidP="004065B0">
            <w:pPr>
              <w:keepNext/>
              <w:jc w:val="center"/>
              <w:rPr>
                <w:rFonts w:ascii="Arial" w:hAnsi="Arial" w:cs="Arial"/>
                <w:szCs w:val="24"/>
              </w:rPr>
            </w:pPr>
          </w:p>
        </w:tc>
      </w:tr>
      <w:tr w:rsidR="001D0C12" w:rsidRPr="00716BDB" w14:paraId="0134FD64" w14:textId="77777777" w:rsidTr="004065B0">
        <w:trPr>
          <w:cantSplit/>
          <w:trHeight w:val="605"/>
        </w:trPr>
        <w:tc>
          <w:tcPr>
            <w:tcW w:w="5637" w:type="dxa"/>
          </w:tcPr>
          <w:p w14:paraId="671E6E7B" w14:textId="77777777" w:rsidR="001D0C12" w:rsidRDefault="001D0C12" w:rsidP="004065B0">
            <w:pPr>
              <w:jc w:val="both"/>
              <w:rPr>
                <w:rFonts w:ascii="Arial" w:hAnsi="Arial" w:cs="Arial"/>
                <w:szCs w:val="24"/>
              </w:rPr>
            </w:pPr>
            <w:r>
              <w:rPr>
                <w:rFonts w:ascii="Arial" w:hAnsi="Arial" w:cs="Arial"/>
                <w:szCs w:val="24"/>
              </w:rPr>
              <w:t>Undertake independent assessment to achieve and maintain professional accreditation and registration.</w:t>
            </w:r>
          </w:p>
          <w:p w14:paraId="1581656A" w14:textId="77777777" w:rsidR="001D0C12" w:rsidRPr="00716BDB" w:rsidRDefault="001D0C12" w:rsidP="004065B0">
            <w:pPr>
              <w:suppressAutoHyphens/>
              <w:rPr>
                <w:rFonts w:ascii="Arial" w:hAnsi="Arial" w:cs="Arial"/>
                <w:b/>
                <w:szCs w:val="24"/>
              </w:rPr>
            </w:pPr>
          </w:p>
        </w:tc>
        <w:tc>
          <w:tcPr>
            <w:tcW w:w="1275" w:type="dxa"/>
          </w:tcPr>
          <w:p w14:paraId="201C493C" w14:textId="77777777" w:rsidR="001D0C12" w:rsidRDefault="001D0C12" w:rsidP="004065B0">
            <w:pPr>
              <w:keepNext/>
              <w:jc w:val="center"/>
              <w:rPr>
                <w:rFonts w:ascii="Arial" w:hAnsi="Arial" w:cs="Arial"/>
                <w:szCs w:val="24"/>
              </w:rPr>
            </w:pPr>
          </w:p>
          <w:p w14:paraId="78323F56" w14:textId="77777777" w:rsidR="001D0C12" w:rsidRPr="00716BDB" w:rsidRDefault="001D0C12" w:rsidP="004065B0">
            <w:pPr>
              <w:keepNext/>
              <w:jc w:val="center"/>
              <w:rPr>
                <w:rFonts w:ascii="Arial" w:hAnsi="Arial" w:cs="Arial"/>
                <w:szCs w:val="24"/>
              </w:rPr>
            </w:pPr>
            <w:r>
              <w:rPr>
                <w:rFonts w:ascii="Arial" w:hAnsi="Arial" w:cs="Arial"/>
                <w:szCs w:val="24"/>
              </w:rPr>
              <w:t>X</w:t>
            </w:r>
          </w:p>
        </w:tc>
        <w:tc>
          <w:tcPr>
            <w:tcW w:w="1418" w:type="dxa"/>
          </w:tcPr>
          <w:p w14:paraId="3AB4BD74" w14:textId="77777777" w:rsidR="001D0C12" w:rsidRPr="00716BDB" w:rsidRDefault="001D0C12" w:rsidP="004065B0">
            <w:pPr>
              <w:keepNext/>
              <w:jc w:val="center"/>
              <w:rPr>
                <w:rFonts w:ascii="Arial" w:hAnsi="Arial" w:cs="Arial"/>
                <w:szCs w:val="24"/>
              </w:rPr>
            </w:pPr>
          </w:p>
        </w:tc>
        <w:tc>
          <w:tcPr>
            <w:tcW w:w="1276" w:type="dxa"/>
          </w:tcPr>
          <w:p w14:paraId="42D4E4AE" w14:textId="77777777" w:rsidR="001D0C12" w:rsidRDefault="001D0C12" w:rsidP="004065B0">
            <w:pPr>
              <w:keepNext/>
              <w:jc w:val="center"/>
              <w:rPr>
                <w:rFonts w:ascii="Arial" w:hAnsi="Arial" w:cs="Arial"/>
                <w:szCs w:val="24"/>
              </w:rPr>
            </w:pPr>
          </w:p>
          <w:p w14:paraId="7C55C35F" w14:textId="77777777" w:rsidR="001D0C12" w:rsidRPr="00716BDB" w:rsidRDefault="001D0C12" w:rsidP="004065B0">
            <w:pPr>
              <w:keepNext/>
              <w:jc w:val="center"/>
              <w:rPr>
                <w:rFonts w:ascii="Arial" w:hAnsi="Arial" w:cs="Arial"/>
                <w:szCs w:val="24"/>
              </w:rPr>
            </w:pPr>
            <w:r>
              <w:rPr>
                <w:rFonts w:ascii="Arial" w:hAnsi="Arial" w:cs="Arial"/>
                <w:szCs w:val="24"/>
              </w:rPr>
              <w:t>A V T</w:t>
            </w:r>
          </w:p>
        </w:tc>
      </w:tr>
      <w:tr w:rsidR="001D0C12" w:rsidRPr="00716BDB" w14:paraId="770E05BE" w14:textId="77777777" w:rsidTr="004065B0">
        <w:trPr>
          <w:cantSplit/>
          <w:trHeight w:val="605"/>
        </w:trPr>
        <w:tc>
          <w:tcPr>
            <w:tcW w:w="5637" w:type="dxa"/>
          </w:tcPr>
          <w:p w14:paraId="68E98BC4" w14:textId="77777777" w:rsidR="001D0C12" w:rsidRDefault="001D0C12" w:rsidP="004065B0">
            <w:pPr>
              <w:jc w:val="both"/>
              <w:rPr>
                <w:rFonts w:ascii="Arial" w:hAnsi="Arial" w:cs="Arial"/>
                <w:szCs w:val="24"/>
              </w:rPr>
            </w:pPr>
          </w:p>
          <w:p w14:paraId="62A3BF03" w14:textId="77777777" w:rsidR="001D0C12" w:rsidRPr="00181D3A" w:rsidRDefault="001D0C12" w:rsidP="004065B0">
            <w:pPr>
              <w:suppressAutoHyphens/>
              <w:rPr>
                <w:rFonts w:ascii="Arial" w:hAnsi="Arial" w:cs="Arial"/>
                <w:szCs w:val="24"/>
              </w:rPr>
            </w:pPr>
            <w:r>
              <w:rPr>
                <w:rFonts w:ascii="Arial" w:hAnsi="Arial" w:cs="Arial"/>
                <w:szCs w:val="24"/>
              </w:rPr>
              <w:t>It is a requirement of the post that the holder will be able and prepared to attend evening and weekend meetings/events/audits and be recalled to duty for urgent events as required by the exigencies of the Service via contact made using details held on a recall to duty database</w:t>
            </w:r>
          </w:p>
          <w:p w14:paraId="3EE3AF1B" w14:textId="77777777" w:rsidR="001D0C12" w:rsidRDefault="001D0C12" w:rsidP="004065B0">
            <w:pPr>
              <w:jc w:val="both"/>
              <w:rPr>
                <w:rFonts w:ascii="Arial" w:hAnsi="Arial" w:cs="Arial"/>
                <w:szCs w:val="24"/>
              </w:rPr>
            </w:pPr>
          </w:p>
        </w:tc>
        <w:tc>
          <w:tcPr>
            <w:tcW w:w="1275" w:type="dxa"/>
          </w:tcPr>
          <w:p w14:paraId="3FC1708E" w14:textId="77777777" w:rsidR="001D0C12" w:rsidRDefault="001D0C12" w:rsidP="004065B0">
            <w:pPr>
              <w:keepNext/>
              <w:jc w:val="center"/>
              <w:rPr>
                <w:rFonts w:ascii="Arial" w:hAnsi="Arial" w:cs="Arial"/>
                <w:szCs w:val="24"/>
              </w:rPr>
            </w:pPr>
          </w:p>
          <w:p w14:paraId="7B07D7F1" w14:textId="77777777" w:rsidR="001D0C12" w:rsidRDefault="001D0C12" w:rsidP="004065B0">
            <w:pPr>
              <w:keepNext/>
              <w:jc w:val="center"/>
              <w:rPr>
                <w:rFonts w:ascii="Arial" w:hAnsi="Arial" w:cs="Arial"/>
                <w:szCs w:val="24"/>
              </w:rPr>
            </w:pPr>
          </w:p>
          <w:p w14:paraId="76F42904" w14:textId="77777777" w:rsidR="001D0C12" w:rsidRDefault="001D0C12" w:rsidP="004065B0">
            <w:pPr>
              <w:keepNext/>
              <w:jc w:val="center"/>
              <w:rPr>
                <w:rFonts w:ascii="Arial" w:hAnsi="Arial" w:cs="Arial"/>
                <w:szCs w:val="24"/>
              </w:rPr>
            </w:pPr>
          </w:p>
          <w:p w14:paraId="0FD67106" w14:textId="77777777" w:rsidR="001D0C12" w:rsidRPr="00716BDB" w:rsidRDefault="001D0C12" w:rsidP="004065B0">
            <w:pPr>
              <w:keepNext/>
              <w:jc w:val="center"/>
              <w:rPr>
                <w:rFonts w:ascii="Arial" w:hAnsi="Arial" w:cs="Arial"/>
                <w:szCs w:val="24"/>
              </w:rPr>
            </w:pPr>
            <w:r>
              <w:rPr>
                <w:rFonts w:ascii="Arial" w:hAnsi="Arial" w:cs="Arial"/>
                <w:szCs w:val="24"/>
              </w:rPr>
              <w:t>X</w:t>
            </w:r>
          </w:p>
        </w:tc>
        <w:tc>
          <w:tcPr>
            <w:tcW w:w="1418" w:type="dxa"/>
          </w:tcPr>
          <w:p w14:paraId="30BA9C51" w14:textId="77777777" w:rsidR="001D0C12" w:rsidRPr="00716BDB" w:rsidRDefault="001D0C12" w:rsidP="004065B0">
            <w:pPr>
              <w:keepNext/>
              <w:jc w:val="center"/>
              <w:rPr>
                <w:rFonts w:ascii="Arial" w:hAnsi="Arial" w:cs="Arial"/>
                <w:szCs w:val="24"/>
              </w:rPr>
            </w:pPr>
          </w:p>
        </w:tc>
        <w:tc>
          <w:tcPr>
            <w:tcW w:w="1276" w:type="dxa"/>
          </w:tcPr>
          <w:p w14:paraId="020B9E8E" w14:textId="77777777" w:rsidR="001D0C12" w:rsidRDefault="001D0C12" w:rsidP="004065B0">
            <w:pPr>
              <w:keepNext/>
              <w:jc w:val="center"/>
              <w:rPr>
                <w:rFonts w:ascii="Arial" w:hAnsi="Arial" w:cs="Arial"/>
                <w:szCs w:val="24"/>
              </w:rPr>
            </w:pPr>
          </w:p>
          <w:p w14:paraId="12CE59DF" w14:textId="77777777" w:rsidR="001D0C12" w:rsidRDefault="001D0C12" w:rsidP="004065B0">
            <w:pPr>
              <w:keepNext/>
              <w:jc w:val="center"/>
              <w:rPr>
                <w:rFonts w:ascii="Arial" w:hAnsi="Arial" w:cs="Arial"/>
                <w:szCs w:val="24"/>
              </w:rPr>
            </w:pPr>
          </w:p>
          <w:p w14:paraId="115A80E8" w14:textId="77777777" w:rsidR="001D0C12" w:rsidRDefault="001D0C12" w:rsidP="004065B0">
            <w:pPr>
              <w:keepNext/>
              <w:jc w:val="center"/>
              <w:rPr>
                <w:rFonts w:ascii="Arial" w:hAnsi="Arial" w:cs="Arial"/>
                <w:szCs w:val="24"/>
              </w:rPr>
            </w:pPr>
          </w:p>
          <w:p w14:paraId="580FF3EF" w14:textId="77777777" w:rsidR="001D0C12" w:rsidRPr="00716BDB" w:rsidRDefault="001D0C12" w:rsidP="004065B0">
            <w:pPr>
              <w:keepNext/>
              <w:jc w:val="center"/>
              <w:rPr>
                <w:rFonts w:ascii="Arial" w:hAnsi="Arial" w:cs="Arial"/>
                <w:szCs w:val="24"/>
              </w:rPr>
            </w:pPr>
            <w:r>
              <w:rPr>
                <w:rFonts w:ascii="Arial" w:hAnsi="Arial" w:cs="Arial"/>
                <w:szCs w:val="24"/>
              </w:rPr>
              <w:t>A I</w:t>
            </w:r>
          </w:p>
        </w:tc>
      </w:tr>
      <w:tr w:rsidR="00FF3A70" w:rsidRPr="00716BDB" w14:paraId="092489CD" w14:textId="77777777" w:rsidTr="004065B0">
        <w:trPr>
          <w:cantSplit/>
          <w:trHeight w:val="605"/>
        </w:trPr>
        <w:tc>
          <w:tcPr>
            <w:tcW w:w="5637" w:type="dxa"/>
          </w:tcPr>
          <w:p w14:paraId="4B99AF0B" w14:textId="7D213AD9" w:rsidR="00FF3A70" w:rsidRDefault="00CF54D8" w:rsidP="004065B0">
            <w:pPr>
              <w:jc w:val="both"/>
              <w:rPr>
                <w:rFonts w:ascii="Arial" w:hAnsi="Arial" w:cs="Arial"/>
                <w:szCs w:val="24"/>
              </w:rPr>
            </w:pPr>
            <w:r>
              <w:rPr>
                <w:rFonts w:ascii="Arial" w:hAnsi="Arial" w:cs="Arial"/>
                <w:szCs w:val="24"/>
              </w:rPr>
              <w:t>Standard</w:t>
            </w:r>
            <w:r w:rsidR="00FF3A70">
              <w:rPr>
                <w:rFonts w:ascii="Arial" w:hAnsi="Arial" w:cs="Arial"/>
                <w:szCs w:val="24"/>
              </w:rPr>
              <w:t xml:space="preserve"> DBS check</w:t>
            </w:r>
          </w:p>
        </w:tc>
        <w:tc>
          <w:tcPr>
            <w:tcW w:w="1275" w:type="dxa"/>
          </w:tcPr>
          <w:p w14:paraId="44FB5F10" w14:textId="77777777" w:rsidR="00BD6F9B" w:rsidRDefault="00BD6F9B" w:rsidP="004065B0">
            <w:pPr>
              <w:keepNext/>
              <w:jc w:val="center"/>
              <w:rPr>
                <w:rFonts w:ascii="Arial" w:hAnsi="Arial" w:cs="Arial"/>
                <w:szCs w:val="24"/>
              </w:rPr>
            </w:pPr>
          </w:p>
          <w:p w14:paraId="61DD18C1" w14:textId="50897932" w:rsidR="00FF3A70" w:rsidRDefault="00BD6F9B" w:rsidP="004065B0">
            <w:pPr>
              <w:keepNext/>
              <w:jc w:val="center"/>
              <w:rPr>
                <w:rFonts w:ascii="Arial" w:hAnsi="Arial" w:cs="Arial"/>
                <w:szCs w:val="24"/>
              </w:rPr>
            </w:pPr>
            <w:r>
              <w:rPr>
                <w:rFonts w:ascii="Arial" w:hAnsi="Arial" w:cs="Arial"/>
                <w:szCs w:val="24"/>
              </w:rPr>
              <w:t>X</w:t>
            </w:r>
          </w:p>
        </w:tc>
        <w:tc>
          <w:tcPr>
            <w:tcW w:w="1418" w:type="dxa"/>
          </w:tcPr>
          <w:p w14:paraId="1B271A86" w14:textId="77777777" w:rsidR="00FF3A70" w:rsidRDefault="00FF3A70" w:rsidP="004065B0">
            <w:pPr>
              <w:keepNext/>
              <w:jc w:val="center"/>
              <w:rPr>
                <w:rFonts w:ascii="Arial" w:hAnsi="Arial" w:cs="Arial"/>
                <w:szCs w:val="24"/>
              </w:rPr>
            </w:pPr>
          </w:p>
          <w:p w14:paraId="7A0B8332" w14:textId="41B21DA7" w:rsidR="00FF3A70" w:rsidRPr="00716BDB" w:rsidRDefault="00FF3A70" w:rsidP="004065B0">
            <w:pPr>
              <w:keepNext/>
              <w:jc w:val="center"/>
              <w:rPr>
                <w:rFonts w:ascii="Arial" w:hAnsi="Arial" w:cs="Arial"/>
                <w:szCs w:val="24"/>
              </w:rPr>
            </w:pPr>
          </w:p>
        </w:tc>
        <w:tc>
          <w:tcPr>
            <w:tcW w:w="1276" w:type="dxa"/>
          </w:tcPr>
          <w:p w14:paraId="0392FABB" w14:textId="77777777" w:rsidR="00FF3A70" w:rsidRDefault="00FF3A70" w:rsidP="004065B0">
            <w:pPr>
              <w:keepNext/>
              <w:jc w:val="center"/>
              <w:rPr>
                <w:rFonts w:ascii="Arial" w:hAnsi="Arial" w:cs="Arial"/>
                <w:szCs w:val="24"/>
              </w:rPr>
            </w:pPr>
          </w:p>
          <w:p w14:paraId="26B50243" w14:textId="61C47259" w:rsidR="00FF3A70" w:rsidRDefault="00FF3A70" w:rsidP="004065B0">
            <w:pPr>
              <w:keepNext/>
              <w:jc w:val="center"/>
              <w:rPr>
                <w:rFonts w:ascii="Arial" w:hAnsi="Arial" w:cs="Arial"/>
                <w:szCs w:val="24"/>
              </w:rPr>
            </w:pPr>
            <w:r>
              <w:rPr>
                <w:rFonts w:ascii="Arial" w:hAnsi="Arial" w:cs="Arial"/>
                <w:szCs w:val="24"/>
              </w:rPr>
              <w:t>A I</w:t>
            </w:r>
          </w:p>
        </w:tc>
      </w:tr>
    </w:tbl>
    <w:p w14:paraId="1D21B375" w14:textId="77777777" w:rsidR="00D40E3F" w:rsidRDefault="00D40E3F" w:rsidP="00D40E3F">
      <w:pPr>
        <w:jc w:val="both"/>
        <w:rPr>
          <w:rFonts w:ascii="Arial" w:hAnsi="Arial" w:cs="Arial"/>
          <w:sz w:val="22"/>
          <w:szCs w:val="22"/>
        </w:rPr>
      </w:pPr>
    </w:p>
    <w:p w14:paraId="23CCFF81" w14:textId="77777777" w:rsidR="001D1206" w:rsidRPr="00EC6AA1" w:rsidRDefault="001D1206" w:rsidP="00A748A9">
      <w:pPr>
        <w:jc w:val="center"/>
        <w:rPr>
          <w:rFonts w:ascii="Arial" w:hAnsi="Arial" w:cs="Arial"/>
          <w:b/>
          <w:sz w:val="22"/>
          <w:szCs w:val="22"/>
        </w:rPr>
      </w:pPr>
    </w:p>
    <w:p w14:paraId="0A72C664" w14:textId="77777777" w:rsidR="00B67B3A" w:rsidRPr="00EC6AA1" w:rsidRDefault="00B67B3A" w:rsidP="00A748A9">
      <w:pPr>
        <w:jc w:val="center"/>
        <w:rPr>
          <w:rFonts w:ascii="Arial" w:hAnsi="Arial" w:cs="Arial"/>
          <w:b/>
          <w:sz w:val="22"/>
          <w:szCs w:val="22"/>
        </w:rPr>
      </w:pPr>
    </w:p>
    <w:p w14:paraId="7031AB97" w14:textId="74A74EB9" w:rsidR="00B67B3A" w:rsidRDefault="00B67B3A" w:rsidP="00A748A9">
      <w:pPr>
        <w:jc w:val="center"/>
        <w:rPr>
          <w:rFonts w:ascii="Arial" w:hAnsi="Arial" w:cs="Arial"/>
          <w:b/>
          <w:sz w:val="22"/>
          <w:szCs w:val="22"/>
        </w:rPr>
      </w:pPr>
    </w:p>
    <w:p w14:paraId="518405AB" w14:textId="50DA51B4" w:rsidR="00993F0B" w:rsidRDefault="00993F0B" w:rsidP="00A748A9">
      <w:pPr>
        <w:jc w:val="center"/>
        <w:rPr>
          <w:rFonts w:ascii="Arial" w:hAnsi="Arial" w:cs="Arial"/>
          <w:b/>
          <w:sz w:val="22"/>
          <w:szCs w:val="22"/>
        </w:rPr>
      </w:pPr>
    </w:p>
    <w:p w14:paraId="627D4566" w14:textId="7ADC402E" w:rsidR="00993F0B" w:rsidRDefault="00993F0B" w:rsidP="00A748A9">
      <w:pPr>
        <w:jc w:val="center"/>
        <w:rPr>
          <w:rFonts w:ascii="Arial" w:hAnsi="Arial" w:cs="Arial"/>
          <w:b/>
          <w:sz w:val="22"/>
          <w:szCs w:val="22"/>
        </w:rPr>
      </w:pPr>
    </w:p>
    <w:p w14:paraId="6E9714A7" w14:textId="350032E5" w:rsidR="00993F0B" w:rsidRDefault="00993F0B" w:rsidP="00A748A9">
      <w:pPr>
        <w:jc w:val="center"/>
        <w:rPr>
          <w:rFonts w:ascii="Arial" w:hAnsi="Arial" w:cs="Arial"/>
          <w:b/>
          <w:sz w:val="22"/>
          <w:szCs w:val="22"/>
        </w:rPr>
      </w:pPr>
    </w:p>
    <w:p w14:paraId="63AD4824" w14:textId="77777777" w:rsidR="00993F0B" w:rsidRDefault="00993F0B" w:rsidP="00A748A9">
      <w:pPr>
        <w:jc w:val="center"/>
        <w:rPr>
          <w:rFonts w:ascii="Arial" w:hAnsi="Arial" w:cs="Arial"/>
          <w:b/>
          <w:sz w:val="22"/>
          <w:szCs w:val="22"/>
        </w:rPr>
      </w:pPr>
    </w:p>
    <w:p w14:paraId="3C90A1B6" w14:textId="77777777" w:rsidR="00EA421D" w:rsidRDefault="004360D6" w:rsidP="00A748A9">
      <w:pPr>
        <w:jc w:val="center"/>
        <w:rPr>
          <w:rFonts w:ascii="Arial" w:hAnsi="Arial" w:cs="Arial"/>
          <w:b/>
          <w:sz w:val="22"/>
          <w:szCs w:val="22"/>
        </w:rPr>
      </w:pPr>
      <w:r w:rsidRPr="00A748A9">
        <w:rPr>
          <w:rFonts w:ascii="Arial" w:hAnsi="Arial" w:cs="Arial"/>
          <w:b/>
          <w:sz w:val="22"/>
          <w:szCs w:val="22"/>
        </w:rPr>
        <w:t>KEY</w:t>
      </w:r>
    </w:p>
    <w:p w14:paraId="1398A5A7" w14:textId="77777777" w:rsidR="003E2E06" w:rsidRPr="00A748A9" w:rsidRDefault="003E2E06" w:rsidP="00A748A9">
      <w:pPr>
        <w:jc w:val="center"/>
        <w:rPr>
          <w:rFonts w:ascii="Arial" w:hAnsi="Arial" w:cs="Arial"/>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418"/>
        <w:gridCol w:w="1701"/>
        <w:gridCol w:w="992"/>
        <w:gridCol w:w="2126"/>
        <w:gridCol w:w="1786"/>
      </w:tblGrid>
      <w:tr w:rsidR="00306CC3" w:rsidRPr="0083381F" w14:paraId="487F0395" w14:textId="77777777" w:rsidTr="00A748A9">
        <w:trPr>
          <w:cantSplit/>
          <w:trHeight w:val="252"/>
        </w:trPr>
        <w:tc>
          <w:tcPr>
            <w:tcW w:w="1617" w:type="dxa"/>
          </w:tcPr>
          <w:p w14:paraId="6217A5AC" w14:textId="77777777"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 xml:space="preserve">A -Application </w:t>
            </w:r>
          </w:p>
        </w:tc>
        <w:tc>
          <w:tcPr>
            <w:tcW w:w="1418" w:type="dxa"/>
          </w:tcPr>
          <w:p w14:paraId="403BA58E" w14:textId="77777777"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I-Interview</w:t>
            </w:r>
          </w:p>
        </w:tc>
        <w:tc>
          <w:tcPr>
            <w:tcW w:w="1701" w:type="dxa"/>
          </w:tcPr>
          <w:p w14:paraId="4B4B0BE8" w14:textId="77777777"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V-Verification</w:t>
            </w:r>
          </w:p>
        </w:tc>
        <w:tc>
          <w:tcPr>
            <w:tcW w:w="992" w:type="dxa"/>
          </w:tcPr>
          <w:p w14:paraId="19149C86" w14:textId="77777777"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 xml:space="preserve"> T-Test</w:t>
            </w:r>
          </w:p>
        </w:tc>
        <w:tc>
          <w:tcPr>
            <w:tcW w:w="2126" w:type="dxa"/>
          </w:tcPr>
          <w:p w14:paraId="46C580F8" w14:textId="77777777"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P-Presentation</w:t>
            </w:r>
          </w:p>
        </w:tc>
        <w:tc>
          <w:tcPr>
            <w:tcW w:w="1786" w:type="dxa"/>
          </w:tcPr>
          <w:p w14:paraId="21F17E17" w14:textId="77777777" w:rsidR="00306CC3" w:rsidRPr="0083381F" w:rsidRDefault="00306CC3" w:rsidP="00C20484">
            <w:pPr>
              <w:pStyle w:val="Header"/>
              <w:tabs>
                <w:tab w:val="clear" w:pos="4153"/>
                <w:tab w:val="clear" w:pos="8306"/>
              </w:tabs>
              <w:jc w:val="both"/>
              <w:rPr>
                <w:rFonts w:ascii="Arial" w:hAnsi="Arial" w:cs="Arial"/>
                <w:sz w:val="20"/>
              </w:rPr>
            </w:pPr>
            <w:r w:rsidRPr="0083381F">
              <w:rPr>
                <w:rFonts w:ascii="Arial" w:hAnsi="Arial" w:cs="Arial"/>
                <w:sz w:val="20"/>
              </w:rPr>
              <w:t>R-Reference</w:t>
            </w:r>
          </w:p>
        </w:tc>
      </w:tr>
    </w:tbl>
    <w:p w14:paraId="4BB9530E" w14:textId="77777777" w:rsidR="00532E33" w:rsidRDefault="00532E33" w:rsidP="00F95D1F">
      <w:pPr>
        <w:jc w:val="both"/>
        <w:rPr>
          <w:rFonts w:ascii="Arial" w:hAnsi="Arial" w:cs="Arial"/>
          <w:szCs w:val="24"/>
        </w:rPr>
      </w:pPr>
    </w:p>
    <w:p w14:paraId="1FB41774" w14:textId="77777777" w:rsidR="00532E33" w:rsidRPr="00C20484" w:rsidRDefault="00532E33" w:rsidP="0046235F">
      <w:pPr>
        <w:jc w:val="right"/>
        <w:rPr>
          <w:rFonts w:ascii="Arial" w:hAnsi="Arial" w:cs="Arial"/>
          <w:b/>
          <w:spacing w:val="-2"/>
          <w:szCs w:val="24"/>
        </w:rPr>
      </w:pPr>
      <w:r>
        <w:rPr>
          <w:rFonts w:ascii="Arial" w:hAnsi="Arial" w:cs="Arial"/>
          <w:szCs w:val="24"/>
        </w:rPr>
        <w:br w:type="page"/>
      </w:r>
      <w:r>
        <w:rPr>
          <w:rFonts w:ascii="Arial" w:hAnsi="Arial" w:cs="Arial"/>
          <w:noProof/>
          <w:szCs w:val="24"/>
          <w:lang w:eastAsia="en-GB"/>
        </w:rPr>
        <w:lastRenderedPageBreak/>
        <w:drawing>
          <wp:inline distT="0" distB="0" distL="0" distR="0" wp14:anchorId="7D08E117" wp14:editId="58B024EB">
            <wp:extent cx="1276350" cy="847725"/>
            <wp:effectExtent l="0" t="0" r="0" b="9525"/>
            <wp:docPr id="2" name="Picture 2"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inline>
        </w:drawing>
      </w:r>
    </w:p>
    <w:p w14:paraId="5AF48F09" w14:textId="77777777" w:rsidR="00532E33" w:rsidRDefault="00532E33" w:rsidP="00532E33">
      <w:pPr>
        <w:suppressAutoHyphens/>
        <w:jc w:val="center"/>
        <w:rPr>
          <w:rFonts w:ascii="Arial" w:hAnsi="Arial" w:cs="Arial"/>
          <w:b/>
          <w:spacing w:val="-2"/>
          <w:szCs w:val="24"/>
        </w:rPr>
      </w:pPr>
    </w:p>
    <w:p w14:paraId="73203A90" w14:textId="77777777" w:rsidR="00532E33" w:rsidRPr="00FA1DEB" w:rsidRDefault="00532E33" w:rsidP="00532E33">
      <w:pPr>
        <w:suppressAutoHyphens/>
        <w:jc w:val="center"/>
        <w:rPr>
          <w:rFonts w:ascii="Arial" w:hAnsi="Arial" w:cs="Arial"/>
          <w:b/>
          <w:spacing w:val="-2"/>
          <w:sz w:val="22"/>
          <w:szCs w:val="22"/>
        </w:rPr>
      </w:pPr>
      <w:r>
        <w:rPr>
          <w:rFonts w:ascii="Arial" w:hAnsi="Arial" w:cs="Arial"/>
          <w:b/>
          <w:spacing w:val="-2"/>
          <w:sz w:val="22"/>
          <w:szCs w:val="22"/>
        </w:rPr>
        <w:t xml:space="preserve">Terms and Conditions </w:t>
      </w:r>
    </w:p>
    <w:p w14:paraId="36738E8A" w14:textId="77777777" w:rsidR="00532E33" w:rsidRPr="00C20484" w:rsidRDefault="00532E33" w:rsidP="00532E33">
      <w:pPr>
        <w:suppressAutoHyphens/>
        <w:jc w:val="center"/>
        <w:rPr>
          <w:rFonts w:ascii="Arial" w:hAnsi="Arial" w:cs="Arial"/>
          <w:b/>
          <w:spacing w:val="-2"/>
          <w:szCs w:val="24"/>
        </w:rPr>
      </w:pPr>
    </w:p>
    <w:p w14:paraId="251B06C2" w14:textId="77777777" w:rsidR="00703C5D" w:rsidRPr="00716BDB" w:rsidRDefault="00703C5D" w:rsidP="00703C5D">
      <w:pPr>
        <w:suppressAutoHyphens/>
        <w:jc w:val="center"/>
        <w:rPr>
          <w:rFonts w:ascii="Arial" w:hAnsi="Arial" w:cs="Arial"/>
          <w:b/>
          <w:spacing w:val="-2"/>
          <w:szCs w:val="24"/>
        </w:rPr>
      </w:pPr>
      <w:r w:rsidRPr="00716BDB">
        <w:rPr>
          <w:rFonts w:ascii="Arial" w:hAnsi="Arial" w:cs="Arial"/>
          <w:b/>
          <w:spacing w:val="-2"/>
          <w:szCs w:val="24"/>
        </w:rPr>
        <w:t xml:space="preserve">Terms and Conditions </w:t>
      </w:r>
    </w:p>
    <w:p w14:paraId="18DF0B2F" w14:textId="77777777" w:rsidR="00703C5D" w:rsidRPr="00716BDB" w:rsidRDefault="00703C5D" w:rsidP="00703C5D">
      <w:pPr>
        <w:suppressAutoHyphens/>
        <w:jc w:val="center"/>
        <w:rPr>
          <w:rFonts w:ascii="Arial" w:hAnsi="Arial" w:cs="Arial"/>
          <w:b/>
          <w:spacing w:val="-2"/>
          <w:szCs w:val="24"/>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7119"/>
      </w:tblGrid>
      <w:tr w:rsidR="00703C5D" w:rsidRPr="00716BDB" w14:paraId="263707BB" w14:textId="77777777" w:rsidTr="004065B0">
        <w:tc>
          <w:tcPr>
            <w:tcW w:w="2093" w:type="dxa"/>
            <w:shd w:val="clear" w:color="auto" w:fill="auto"/>
          </w:tcPr>
          <w:p w14:paraId="3FBCC139" w14:textId="77777777" w:rsidR="00703C5D" w:rsidRPr="00716BDB" w:rsidRDefault="00703C5D" w:rsidP="004065B0">
            <w:pPr>
              <w:suppressAutoHyphens/>
              <w:jc w:val="center"/>
              <w:rPr>
                <w:rFonts w:ascii="Arial" w:hAnsi="Arial" w:cs="Arial"/>
                <w:b/>
                <w:spacing w:val="-2"/>
                <w:szCs w:val="24"/>
              </w:rPr>
            </w:pPr>
          </w:p>
          <w:p w14:paraId="474D758F"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 xml:space="preserve">Job Title </w:t>
            </w:r>
          </w:p>
          <w:p w14:paraId="01A3BE3A" w14:textId="77777777" w:rsidR="00703C5D" w:rsidRPr="00716BDB" w:rsidRDefault="00703C5D" w:rsidP="004065B0">
            <w:pPr>
              <w:suppressAutoHyphens/>
              <w:jc w:val="center"/>
              <w:rPr>
                <w:rFonts w:ascii="Arial" w:hAnsi="Arial" w:cs="Arial"/>
                <w:b/>
                <w:spacing w:val="-2"/>
                <w:szCs w:val="24"/>
              </w:rPr>
            </w:pPr>
          </w:p>
        </w:tc>
        <w:tc>
          <w:tcPr>
            <w:tcW w:w="7150" w:type="dxa"/>
            <w:shd w:val="clear" w:color="auto" w:fill="auto"/>
          </w:tcPr>
          <w:p w14:paraId="01C5714B" w14:textId="77777777" w:rsidR="00703C5D" w:rsidRPr="00716BDB" w:rsidRDefault="00703C5D" w:rsidP="004065B0">
            <w:pPr>
              <w:suppressAutoHyphens/>
              <w:jc w:val="center"/>
              <w:rPr>
                <w:rFonts w:ascii="Arial" w:hAnsi="Arial" w:cs="Arial"/>
                <w:spacing w:val="-2"/>
                <w:szCs w:val="24"/>
              </w:rPr>
            </w:pPr>
          </w:p>
          <w:p w14:paraId="0E9802E5" w14:textId="2221B8FA" w:rsidR="00703C5D" w:rsidRPr="00716BDB" w:rsidRDefault="00703C5D" w:rsidP="004065B0">
            <w:pPr>
              <w:suppressAutoHyphens/>
              <w:rPr>
                <w:rFonts w:ascii="Arial" w:hAnsi="Arial" w:cs="Arial"/>
                <w:spacing w:val="-2"/>
                <w:szCs w:val="24"/>
              </w:rPr>
            </w:pPr>
            <w:r>
              <w:rPr>
                <w:rFonts w:ascii="Arial" w:hAnsi="Arial" w:cs="Arial"/>
                <w:spacing w:val="-2"/>
                <w:szCs w:val="24"/>
              </w:rPr>
              <w:t>Fire Safety Inspector (Green Book)</w:t>
            </w:r>
          </w:p>
          <w:p w14:paraId="78B3D674" w14:textId="77777777" w:rsidR="00703C5D" w:rsidRPr="00716BDB" w:rsidRDefault="00703C5D" w:rsidP="004065B0">
            <w:pPr>
              <w:suppressAutoHyphens/>
              <w:rPr>
                <w:rFonts w:ascii="Arial" w:hAnsi="Arial" w:cs="Arial"/>
                <w:spacing w:val="-2"/>
                <w:szCs w:val="24"/>
              </w:rPr>
            </w:pPr>
          </w:p>
        </w:tc>
      </w:tr>
      <w:tr w:rsidR="00703C5D" w:rsidRPr="00716BDB" w14:paraId="1BAD8276" w14:textId="77777777" w:rsidTr="004065B0">
        <w:tc>
          <w:tcPr>
            <w:tcW w:w="2093" w:type="dxa"/>
            <w:shd w:val="clear" w:color="auto" w:fill="auto"/>
          </w:tcPr>
          <w:p w14:paraId="28305C3D" w14:textId="77777777" w:rsidR="00703C5D" w:rsidRPr="00716BDB" w:rsidRDefault="00703C5D" w:rsidP="004065B0">
            <w:pPr>
              <w:suppressAutoHyphens/>
              <w:jc w:val="center"/>
              <w:rPr>
                <w:rFonts w:ascii="Arial" w:hAnsi="Arial" w:cs="Arial"/>
                <w:b/>
                <w:spacing w:val="-2"/>
                <w:szCs w:val="24"/>
              </w:rPr>
            </w:pPr>
          </w:p>
          <w:p w14:paraId="624F58B0"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 xml:space="preserve">Responsible To </w:t>
            </w:r>
          </w:p>
          <w:p w14:paraId="190A518C" w14:textId="77777777" w:rsidR="00703C5D" w:rsidRPr="00716BDB" w:rsidRDefault="00703C5D" w:rsidP="004065B0">
            <w:pPr>
              <w:suppressAutoHyphens/>
              <w:jc w:val="center"/>
              <w:rPr>
                <w:rFonts w:ascii="Arial" w:hAnsi="Arial" w:cs="Arial"/>
                <w:b/>
                <w:spacing w:val="-2"/>
                <w:szCs w:val="24"/>
              </w:rPr>
            </w:pPr>
          </w:p>
        </w:tc>
        <w:tc>
          <w:tcPr>
            <w:tcW w:w="7150" w:type="dxa"/>
            <w:shd w:val="clear" w:color="auto" w:fill="auto"/>
          </w:tcPr>
          <w:p w14:paraId="3BE73A22" w14:textId="77777777" w:rsidR="00703C5D" w:rsidRPr="00716BDB" w:rsidRDefault="00703C5D" w:rsidP="004065B0">
            <w:pPr>
              <w:suppressAutoHyphens/>
              <w:rPr>
                <w:rFonts w:ascii="Arial" w:hAnsi="Arial" w:cs="Arial"/>
                <w:spacing w:val="-2"/>
                <w:szCs w:val="24"/>
              </w:rPr>
            </w:pPr>
          </w:p>
          <w:p w14:paraId="30ADEEC3" w14:textId="52D3B4BA" w:rsidR="00703C5D" w:rsidRPr="00716BDB" w:rsidRDefault="00B454A5" w:rsidP="004065B0">
            <w:pPr>
              <w:suppressAutoHyphens/>
              <w:rPr>
                <w:rFonts w:ascii="Arial" w:hAnsi="Arial" w:cs="Arial"/>
                <w:spacing w:val="-2"/>
                <w:szCs w:val="24"/>
              </w:rPr>
            </w:pPr>
            <w:r>
              <w:rPr>
                <w:rFonts w:ascii="Arial" w:hAnsi="Arial" w:cs="Arial"/>
                <w:spacing w:val="-2"/>
                <w:szCs w:val="24"/>
              </w:rPr>
              <w:t>Fire Safety Manager</w:t>
            </w:r>
          </w:p>
        </w:tc>
      </w:tr>
      <w:tr w:rsidR="00703C5D" w:rsidRPr="00716BDB" w14:paraId="217E746C" w14:textId="77777777" w:rsidTr="004065B0">
        <w:tc>
          <w:tcPr>
            <w:tcW w:w="2093" w:type="dxa"/>
            <w:shd w:val="clear" w:color="auto" w:fill="auto"/>
          </w:tcPr>
          <w:p w14:paraId="6A72B79D" w14:textId="77777777" w:rsidR="00703C5D" w:rsidRPr="00716BDB" w:rsidRDefault="00703C5D" w:rsidP="004065B0">
            <w:pPr>
              <w:suppressAutoHyphens/>
              <w:jc w:val="center"/>
              <w:rPr>
                <w:rFonts w:ascii="Arial" w:hAnsi="Arial" w:cs="Arial"/>
                <w:b/>
                <w:spacing w:val="-2"/>
                <w:szCs w:val="24"/>
              </w:rPr>
            </w:pPr>
          </w:p>
          <w:p w14:paraId="4DFAFE91"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Grade</w:t>
            </w:r>
          </w:p>
          <w:p w14:paraId="3104D62C" w14:textId="77777777" w:rsidR="00703C5D" w:rsidRPr="00716BDB" w:rsidRDefault="00703C5D" w:rsidP="004065B0">
            <w:pPr>
              <w:suppressAutoHyphens/>
              <w:jc w:val="center"/>
              <w:rPr>
                <w:rFonts w:ascii="Arial" w:hAnsi="Arial" w:cs="Arial"/>
                <w:b/>
                <w:spacing w:val="-2"/>
                <w:szCs w:val="24"/>
              </w:rPr>
            </w:pPr>
          </w:p>
        </w:tc>
        <w:tc>
          <w:tcPr>
            <w:tcW w:w="7150" w:type="dxa"/>
            <w:shd w:val="clear" w:color="auto" w:fill="auto"/>
          </w:tcPr>
          <w:p w14:paraId="21991321" w14:textId="77777777" w:rsidR="00703C5D" w:rsidRPr="00716BDB" w:rsidRDefault="00703C5D" w:rsidP="004065B0">
            <w:pPr>
              <w:suppressAutoHyphens/>
              <w:rPr>
                <w:rFonts w:ascii="Arial" w:hAnsi="Arial" w:cs="Arial"/>
                <w:spacing w:val="-2"/>
                <w:szCs w:val="24"/>
              </w:rPr>
            </w:pPr>
          </w:p>
          <w:p w14:paraId="715A5CA9" w14:textId="77777777" w:rsidR="004C1085" w:rsidRPr="004C1085" w:rsidRDefault="004C1085" w:rsidP="004C1085">
            <w:pPr>
              <w:rPr>
                <w:rFonts w:ascii="Arial" w:hAnsi="Arial" w:cs="Arial"/>
                <w:spacing w:val="-2"/>
                <w:szCs w:val="24"/>
              </w:rPr>
            </w:pPr>
            <w:r w:rsidRPr="004C1085">
              <w:rPr>
                <w:rFonts w:ascii="Arial" w:hAnsi="Arial" w:cs="Arial"/>
                <w:spacing w:val="-2"/>
                <w:szCs w:val="24"/>
              </w:rPr>
              <w:t xml:space="preserve">Grade </w:t>
            </w:r>
            <w:r>
              <w:rPr>
                <w:rFonts w:ascii="Arial" w:hAnsi="Arial" w:cs="Arial"/>
                <w:spacing w:val="-2"/>
                <w:szCs w:val="24"/>
              </w:rPr>
              <w:t>7</w:t>
            </w:r>
            <w:r w:rsidRPr="004C1085">
              <w:rPr>
                <w:rFonts w:ascii="Arial" w:hAnsi="Arial" w:cs="Arial"/>
                <w:spacing w:val="-2"/>
                <w:szCs w:val="24"/>
              </w:rPr>
              <w:t xml:space="preserve">, Spinal Column Point </w:t>
            </w:r>
            <w:r>
              <w:rPr>
                <w:rFonts w:ascii="Arial" w:hAnsi="Arial" w:cs="Arial"/>
                <w:spacing w:val="-2"/>
                <w:szCs w:val="24"/>
              </w:rPr>
              <w:t>28 -32</w:t>
            </w:r>
            <w:r w:rsidRPr="004C1085">
              <w:rPr>
                <w:rFonts w:ascii="Arial" w:hAnsi="Arial" w:cs="Arial"/>
                <w:spacing w:val="-2"/>
                <w:szCs w:val="24"/>
              </w:rPr>
              <w:t>, £</w:t>
            </w:r>
            <w:r>
              <w:rPr>
                <w:rFonts w:ascii="Arial" w:hAnsi="Arial" w:cs="Arial"/>
                <w:spacing w:val="-2"/>
                <w:szCs w:val="24"/>
              </w:rPr>
              <w:t>37,938</w:t>
            </w:r>
            <w:r w:rsidRPr="004C1085">
              <w:rPr>
                <w:rFonts w:ascii="Arial" w:hAnsi="Arial" w:cs="Arial"/>
                <w:spacing w:val="-2"/>
                <w:szCs w:val="24"/>
              </w:rPr>
              <w:t xml:space="preserve"> - £</w:t>
            </w:r>
            <w:r>
              <w:rPr>
                <w:rFonts w:ascii="Arial" w:hAnsi="Arial" w:cs="Arial"/>
                <w:spacing w:val="-2"/>
                <w:szCs w:val="24"/>
              </w:rPr>
              <w:t>41,511</w:t>
            </w:r>
          </w:p>
          <w:p w14:paraId="087F94DC" w14:textId="4AA32F4C" w:rsidR="00703C5D" w:rsidRPr="00716BDB" w:rsidRDefault="00703C5D" w:rsidP="004065B0">
            <w:pPr>
              <w:suppressAutoHyphens/>
              <w:rPr>
                <w:rFonts w:ascii="Arial" w:hAnsi="Arial" w:cs="Arial"/>
                <w:spacing w:val="-2"/>
                <w:szCs w:val="24"/>
              </w:rPr>
            </w:pPr>
          </w:p>
        </w:tc>
      </w:tr>
      <w:tr w:rsidR="00703C5D" w:rsidRPr="00716BDB" w14:paraId="4F165CD3" w14:textId="77777777" w:rsidTr="004065B0">
        <w:tc>
          <w:tcPr>
            <w:tcW w:w="2093" w:type="dxa"/>
            <w:shd w:val="clear" w:color="auto" w:fill="auto"/>
          </w:tcPr>
          <w:p w14:paraId="0B450511" w14:textId="77777777" w:rsidR="00703C5D" w:rsidRPr="00716BDB" w:rsidRDefault="00703C5D" w:rsidP="004065B0">
            <w:pPr>
              <w:suppressAutoHyphens/>
              <w:rPr>
                <w:rFonts w:ascii="Arial" w:hAnsi="Arial" w:cs="Arial"/>
                <w:b/>
                <w:spacing w:val="-2"/>
                <w:szCs w:val="24"/>
              </w:rPr>
            </w:pPr>
          </w:p>
          <w:p w14:paraId="71E008A2"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Hrs</w:t>
            </w:r>
          </w:p>
          <w:p w14:paraId="3AB8162E" w14:textId="77777777" w:rsidR="00703C5D" w:rsidRPr="00716BDB" w:rsidRDefault="00703C5D" w:rsidP="004065B0">
            <w:pPr>
              <w:suppressAutoHyphens/>
              <w:rPr>
                <w:rFonts w:ascii="Arial" w:hAnsi="Arial" w:cs="Arial"/>
                <w:b/>
                <w:spacing w:val="-2"/>
                <w:szCs w:val="24"/>
              </w:rPr>
            </w:pPr>
          </w:p>
        </w:tc>
        <w:tc>
          <w:tcPr>
            <w:tcW w:w="7150" w:type="dxa"/>
            <w:shd w:val="clear" w:color="auto" w:fill="auto"/>
          </w:tcPr>
          <w:p w14:paraId="4337A8C5" w14:textId="77777777" w:rsidR="00703C5D" w:rsidRPr="00716BDB" w:rsidRDefault="00703C5D" w:rsidP="004065B0">
            <w:pPr>
              <w:suppressAutoHyphens/>
              <w:rPr>
                <w:rFonts w:ascii="Arial" w:hAnsi="Arial" w:cs="Arial"/>
                <w:spacing w:val="-2"/>
                <w:szCs w:val="24"/>
              </w:rPr>
            </w:pPr>
          </w:p>
          <w:p w14:paraId="49526109" w14:textId="75B9043B" w:rsidR="00703C5D" w:rsidRPr="009931D6" w:rsidRDefault="00AB5D5E" w:rsidP="004065B0">
            <w:pPr>
              <w:suppressAutoHyphens/>
              <w:rPr>
                <w:rFonts w:ascii="Arial" w:hAnsi="Arial" w:cs="Arial"/>
                <w:spacing w:val="-2"/>
                <w:sz w:val="22"/>
                <w:szCs w:val="22"/>
              </w:rPr>
            </w:pPr>
            <w:r>
              <w:rPr>
                <w:rFonts w:ascii="Arial" w:hAnsi="Arial" w:cs="Arial"/>
                <w:spacing w:val="-2"/>
                <w:sz w:val="22"/>
                <w:szCs w:val="22"/>
              </w:rPr>
              <w:t xml:space="preserve">Full Time </w:t>
            </w:r>
            <w:r w:rsidR="00703C5D">
              <w:rPr>
                <w:rFonts w:ascii="Arial" w:hAnsi="Arial" w:cs="Arial"/>
                <w:spacing w:val="-2"/>
                <w:sz w:val="22"/>
                <w:szCs w:val="22"/>
              </w:rPr>
              <w:t>36.25</w:t>
            </w:r>
            <w:r w:rsidR="00703C5D" w:rsidRPr="009931D6">
              <w:rPr>
                <w:rFonts w:ascii="Arial" w:hAnsi="Arial" w:cs="Arial"/>
                <w:spacing w:val="-2"/>
                <w:sz w:val="22"/>
                <w:szCs w:val="22"/>
              </w:rPr>
              <w:t xml:space="preserve"> hrs per week</w:t>
            </w:r>
            <w:r>
              <w:rPr>
                <w:rFonts w:ascii="Arial" w:hAnsi="Arial" w:cs="Arial"/>
                <w:spacing w:val="-2"/>
                <w:sz w:val="22"/>
                <w:szCs w:val="22"/>
              </w:rPr>
              <w:t xml:space="preserve">     Part Time 18.13 hrs per week</w:t>
            </w:r>
          </w:p>
          <w:p w14:paraId="78617D71" w14:textId="77777777" w:rsidR="00703C5D" w:rsidRPr="00716BDB" w:rsidRDefault="00703C5D" w:rsidP="004065B0">
            <w:pPr>
              <w:suppressAutoHyphens/>
              <w:rPr>
                <w:rFonts w:ascii="Arial" w:hAnsi="Arial" w:cs="Arial"/>
                <w:spacing w:val="-2"/>
                <w:szCs w:val="24"/>
              </w:rPr>
            </w:pPr>
          </w:p>
        </w:tc>
      </w:tr>
      <w:tr w:rsidR="00703C5D" w:rsidRPr="00716BDB" w14:paraId="283DAE0D" w14:textId="77777777" w:rsidTr="004065B0">
        <w:tc>
          <w:tcPr>
            <w:tcW w:w="2093" w:type="dxa"/>
            <w:shd w:val="clear" w:color="auto" w:fill="auto"/>
          </w:tcPr>
          <w:p w14:paraId="27F3DF66" w14:textId="77777777" w:rsidR="00703C5D" w:rsidRPr="00716BDB" w:rsidRDefault="00703C5D" w:rsidP="004065B0">
            <w:pPr>
              <w:suppressAutoHyphens/>
              <w:jc w:val="center"/>
              <w:rPr>
                <w:rFonts w:ascii="Arial" w:hAnsi="Arial" w:cs="Arial"/>
                <w:b/>
                <w:spacing w:val="-2"/>
                <w:szCs w:val="24"/>
              </w:rPr>
            </w:pPr>
          </w:p>
          <w:p w14:paraId="51CE103D"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Location</w:t>
            </w:r>
          </w:p>
          <w:p w14:paraId="6951D93C" w14:textId="77777777" w:rsidR="00703C5D" w:rsidRPr="00716BDB" w:rsidRDefault="00703C5D" w:rsidP="004065B0">
            <w:pPr>
              <w:suppressAutoHyphens/>
              <w:jc w:val="center"/>
              <w:rPr>
                <w:rFonts w:ascii="Arial" w:hAnsi="Arial" w:cs="Arial"/>
                <w:b/>
                <w:spacing w:val="-2"/>
                <w:szCs w:val="24"/>
              </w:rPr>
            </w:pPr>
          </w:p>
        </w:tc>
        <w:tc>
          <w:tcPr>
            <w:tcW w:w="7150" w:type="dxa"/>
            <w:shd w:val="clear" w:color="auto" w:fill="auto"/>
          </w:tcPr>
          <w:p w14:paraId="0407D447" w14:textId="77777777" w:rsidR="00703C5D" w:rsidRPr="00716BDB" w:rsidRDefault="00703C5D" w:rsidP="004065B0">
            <w:pPr>
              <w:suppressAutoHyphens/>
              <w:jc w:val="center"/>
              <w:rPr>
                <w:rFonts w:ascii="Arial" w:hAnsi="Arial" w:cs="Arial"/>
                <w:spacing w:val="-2"/>
                <w:szCs w:val="24"/>
              </w:rPr>
            </w:pPr>
          </w:p>
          <w:p w14:paraId="3B675679" w14:textId="77777777" w:rsidR="00703C5D" w:rsidRPr="00716BDB" w:rsidRDefault="00703C5D" w:rsidP="004065B0">
            <w:pPr>
              <w:suppressAutoHyphens/>
              <w:rPr>
                <w:rFonts w:ascii="Arial" w:hAnsi="Arial" w:cs="Arial"/>
                <w:spacing w:val="-2"/>
                <w:szCs w:val="24"/>
              </w:rPr>
            </w:pPr>
            <w:r w:rsidRPr="00716BDB">
              <w:rPr>
                <w:rFonts w:ascii="Arial" w:hAnsi="Arial" w:cs="Arial"/>
                <w:spacing w:val="-2"/>
                <w:szCs w:val="24"/>
              </w:rPr>
              <w:t>Various</w:t>
            </w:r>
          </w:p>
          <w:p w14:paraId="066D4005" w14:textId="77777777" w:rsidR="00703C5D" w:rsidRPr="00716BDB" w:rsidRDefault="00703C5D" w:rsidP="004065B0">
            <w:pPr>
              <w:suppressAutoHyphens/>
              <w:rPr>
                <w:rFonts w:ascii="Arial" w:hAnsi="Arial" w:cs="Arial"/>
                <w:spacing w:val="-2"/>
                <w:szCs w:val="24"/>
              </w:rPr>
            </w:pPr>
          </w:p>
        </w:tc>
      </w:tr>
      <w:tr w:rsidR="00703C5D" w:rsidRPr="00716BDB" w14:paraId="538ABEF1" w14:textId="77777777" w:rsidTr="004065B0">
        <w:tc>
          <w:tcPr>
            <w:tcW w:w="2093" w:type="dxa"/>
            <w:shd w:val="clear" w:color="auto" w:fill="auto"/>
          </w:tcPr>
          <w:p w14:paraId="614ADEF8" w14:textId="77777777" w:rsidR="00703C5D" w:rsidRPr="00716BDB" w:rsidRDefault="00703C5D" w:rsidP="004065B0">
            <w:pPr>
              <w:suppressAutoHyphens/>
              <w:rPr>
                <w:rFonts w:ascii="Arial" w:hAnsi="Arial" w:cs="Arial"/>
                <w:b/>
                <w:spacing w:val="-2"/>
                <w:szCs w:val="24"/>
              </w:rPr>
            </w:pPr>
          </w:p>
          <w:p w14:paraId="1058BD6B"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 xml:space="preserve">Car Parking </w:t>
            </w:r>
          </w:p>
          <w:p w14:paraId="376765DF" w14:textId="77777777" w:rsidR="00703C5D" w:rsidRPr="00716BDB" w:rsidRDefault="00703C5D" w:rsidP="004065B0">
            <w:pPr>
              <w:suppressAutoHyphens/>
              <w:rPr>
                <w:rFonts w:ascii="Arial" w:hAnsi="Arial" w:cs="Arial"/>
                <w:b/>
                <w:spacing w:val="-2"/>
                <w:szCs w:val="24"/>
              </w:rPr>
            </w:pPr>
          </w:p>
        </w:tc>
        <w:tc>
          <w:tcPr>
            <w:tcW w:w="7150" w:type="dxa"/>
            <w:shd w:val="clear" w:color="auto" w:fill="auto"/>
          </w:tcPr>
          <w:p w14:paraId="14BBF81A" w14:textId="77777777" w:rsidR="00703C5D" w:rsidRPr="00716BDB" w:rsidRDefault="00703C5D" w:rsidP="004065B0">
            <w:pPr>
              <w:suppressAutoHyphens/>
              <w:rPr>
                <w:rFonts w:ascii="Arial" w:hAnsi="Arial" w:cs="Arial"/>
                <w:spacing w:val="-2"/>
                <w:szCs w:val="24"/>
              </w:rPr>
            </w:pPr>
          </w:p>
          <w:p w14:paraId="0A29B9FE" w14:textId="77777777" w:rsidR="00703C5D" w:rsidRPr="00716BDB" w:rsidRDefault="00703C5D" w:rsidP="004065B0">
            <w:pPr>
              <w:suppressAutoHyphens/>
              <w:rPr>
                <w:rFonts w:ascii="Arial" w:hAnsi="Arial" w:cs="Arial"/>
                <w:spacing w:val="-2"/>
                <w:szCs w:val="24"/>
              </w:rPr>
            </w:pPr>
            <w:r w:rsidRPr="00716BDB">
              <w:rPr>
                <w:rFonts w:ascii="Arial" w:hAnsi="Arial" w:cs="Arial"/>
                <w:spacing w:val="-2"/>
                <w:szCs w:val="24"/>
              </w:rPr>
              <w:t>Free Car Parking Facilities are available at LFRS Service Headquarters.</w:t>
            </w:r>
          </w:p>
          <w:p w14:paraId="7DD0EFC1" w14:textId="77777777" w:rsidR="00703C5D" w:rsidRPr="00716BDB" w:rsidRDefault="00703C5D" w:rsidP="004065B0">
            <w:pPr>
              <w:suppressAutoHyphens/>
              <w:rPr>
                <w:rFonts w:ascii="Arial" w:hAnsi="Arial" w:cs="Arial"/>
                <w:spacing w:val="-2"/>
                <w:szCs w:val="24"/>
              </w:rPr>
            </w:pPr>
          </w:p>
        </w:tc>
      </w:tr>
      <w:tr w:rsidR="00703C5D" w:rsidRPr="00716BDB" w14:paraId="2A4B4C33" w14:textId="77777777" w:rsidTr="004065B0">
        <w:tc>
          <w:tcPr>
            <w:tcW w:w="2093" w:type="dxa"/>
            <w:shd w:val="clear" w:color="auto" w:fill="auto"/>
          </w:tcPr>
          <w:p w14:paraId="0CCBF8E6" w14:textId="77777777" w:rsidR="00703C5D" w:rsidRPr="00716BDB" w:rsidRDefault="00703C5D" w:rsidP="004065B0">
            <w:pPr>
              <w:suppressAutoHyphens/>
              <w:rPr>
                <w:rFonts w:ascii="Arial" w:hAnsi="Arial" w:cs="Arial"/>
                <w:b/>
                <w:spacing w:val="-2"/>
                <w:szCs w:val="24"/>
              </w:rPr>
            </w:pPr>
          </w:p>
          <w:p w14:paraId="08183EC3"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Pension</w:t>
            </w:r>
          </w:p>
          <w:p w14:paraId="252C82F4" w14:textId="77777777" w:rsidR="00703C5D" w:rsidRPr="00716BDB" w:rsidRDefault="00703C5D" w:rsidP="004065B0">
            <w:pPr>
              <w:suppressAutoHyphens/>
              <w:rPr>
                <w:rFonts w:ascii="Arial" w:hAnsi="Arial" w:cs="Arial"/>
                <w:b/>
                <w:spacing w:val="-2"/>
                <w:szCs w:val="24"/>
              </w:rPr>
            </w:pPr>
          </w:p>
        </w:tc>
        <w:tc>
          <w:tcPr>
            <w:tcW w:w="7150" w:type="dxa"/>
            <w:shd w:val="clear" w:color="auto" w:fill="auto"/>
          </w:tcPr>
          <w:p w14:paraId="37A88263" w14:textId="77777777" w:rsidR="00703C5D" w:rsidRPr="009931D6" w:rsidRDefault="00703C5D" w:rsidP="004065B0">
            <w:pPr>
              <w:suppressAutoHyphens/>
              <w:rPr>
                <w:rFonts w:ascii="Arial" w:hAnsi="Arial" w:cs="Arial"/>
                <w:spacing w:val="-2"/>
                <w:sz w:val="22"/>
                <w:szCs w:val="22"/>
              </w:rPr>
            </w:pPr>
          </w:p>
          <w:p w14:paraId="569EEF33" w14:textId="77777777" w:rsidR="00703C5D" w:rsidRPr="00B454A5" w:rsidRDefault="00703C5D" w:rsidP="004065B0">
            <w:pPr>
              <w:suppressAutoHyphens/>
              <w:rPr>
                <w:rFonts w:ascii="Arial" w:hAnsi="Arial" w:cs="Arial"/>
                <w:spacing w:val="-2"/>
                <w:szCs w:val="24"/>
              </w:rPr>
            </w:pPr>
            <w:r w:rsidRPr="00B454A5">
              <w:rPr>
                <w:rFonts w:ascii="Arial" w:hAnsi="Arial" w:cs="Arial"/>
                <w:spacing w:val="-2"/>
                <w:szCs w:val="24"/>
              </w:rPr>
              <w:t>Local Government Pension Scheme</w:t>
            </w:r>
          </w:p>
        </w:tc>
      </w:tr>
      <w:tr w:rsidR="00703C5D" w:rsidRPr="00716BDB" w14:paraId="0D304F71" w14:textId="77777777" w:rsidTr="004065B0">
        <w:tc>
          <w:tcPr>
            <w:tcW w:w="2093" w:type="dxa"/>
            <w:shd w:val="clear" w:color="auto" w:fill="auto"/>
          </w:tcPr>
          <w:p w14:paraId="25B6FDBF" w14:textId="77777777" w:rsidR="00703C5D" w:rsidRPr="00716BDB" w:rsidRDefault="00703C5D" w:rsidP="004065B0">
            <w:pPr>
              <w:suppressAutoHyphens/>
              <w:rPr>
                <w:rFonts w:ascii="Arial" w:hAnsi="Arial" w:cs="Arial"/>
                <w:b/>
                <w:spacing w:val="-2"/>
                <w:szCs w:val="24"/>
              </w:rPr>
            </w:pPr>
          </w:p>
          <w:p w14:paraId="78314B38"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 xml:space="preserve">Other Terms and Conditions </w:t>
            </w:r>
          </w:p>
          <w:p w14:paraId="161FA473" w14:textId="77777777" w:rsidR="00703C5D" w:rsidRPr="00716BDB" w:rsidRDefault="00703C5D" w:rsidP="004065B0">
            <w:pPr>
              <w:suppressAutoHyphens/>
              <w:rPr>
                <w:rFonts w:ascii="Arial" w:hAnsi="Arial" w:cs="Arial"/>
                <w:b/>
                <w:spacing w:val="-2"/>
                <w:szCs w:val="24"/>
              </w:rPr>
            </w:pPr>
          </w:p>
        </w:tc>
        <w:tc>
          <w:tcPr>
            <w:tcW w:w="7150" w:type="dxa"/>
            <w:shd w:val="clear" w:color="auto" w:fill="auto"/>
          </w:tcPr>
          <w:p w14:paraId="56F4820E" w14:textId="77777777" w:rsidR="00703C5D" w:rsidRPr="00755F9E" w:rsidRDefault="00703C5D" w:rsidP="004065B0">
            <w:pPr>
              <w:suppressAutoHyphens/>
              <w:rPr>
                <w:rFonts w:ascii="Arial" w:hAnsi="Arial" w:cs="Arial"/>
                <w:spacing w:val="-2"/>
                <w:szCs w:val="24"/>
              </w:rPr>
            </w:pPr>
          </w:p>
          <w:p w14:paraId="7D2E285A" w14:textId="77777777" w:rsidR="00703C5D" w:rsidRPr="00755F9E" w:rsidRDefault="00703C5D" w:rsidP="004065B0">
            <w:pPr>
              <w:suppressAutoHyphens/>
              <w:rPr>
                <w:rFonts w:ascii="Arial" w:hAnsi="Arial" w:cs="Arial"/>
                <w:spacing w:val="-2"/>
                <w:szCs w:val="24"/>
              </w:rPr>
            </w:pPr>
            <w:r w:rsidRPr="00755F9E">
              <w:rPr>
                <w:rFonts w:ascii="Arial" w:hAnsi="Arial" w:cs="Arial"/>
                <w:spacing w:val="-2"/>
                <w:szCs w:val="24"/>
              </w:rPr>
              <w:t>A flexitime scheme is in operation</w:t>
            </w:r>
          </w:p>
          <w:p w14:paraId="6ECEF9A8" w14:textId="77777777" w:rsidR="00703C5D" w:rsidRPr="00755F9E" w:rsidRDefault="00703C5D" w:rsidP="004065B0">
            <w:pPr>
              <w:suppressAutoHyphens/>
              <w:rPr>
                <w:rFonts w:ascii="Arial" w:hAnsi="Arial" w:cs="Arial"/>
                <w:spacing w:val="-2"/>
                <w:szCs w:val="24"/>
              </w:rPr>
            </w:pPr>
            <w:r w:rsidRPr="00755F9E">
              <w:rPr>
                <w:rFonts w:ascii="Arial" w:hAnsi="Arial" w:cs="Arial"/>
                <w:spacing w:val="-2"/>
                <w:szCs w:val="24"/>
              </w:rPr>
              <w:t>National Joint Council for Local Government Services</w:t>
            </w:r>
          </w:p>
          <w:p w14:paraId="154C90B4" w14:textId="77777777" w:rsidR="00703C5D" w:rsidRPr="00755F9E" w:rsidRDefault="00703C5D" w:rsidP="004065B0">
            <w:pPr>
              <w:suppressAutoHyphens/>
              <w:rPr>
                <w:rFonts w:ascii="Arial" w:hAnsi="Arial" w:cs="Arial"/>
                <w:spacing w:val="-2"/>
                <w:szCs w:val="24"/>
              </w:rPr>
            </w:pPr>
          </w:p>
          <w:p w14:paraId="355807CF" w14:textId="77777777" w:rsidR="00703C5D" w:rsidRPr="00755F9E" w:rsidRDefault="00703C5D" w:rsidP="004065B0">
            <w:pPr>
              <w:suppressAutoHyphens/>
              <w:rPr>
                <w:rFonts w:ascii="Arial" w:hAnsi="Arial" w:cs="Arial"/>
                <w:spacing w:val="-2"/>
                <w:szCs w:val="24"/>
              </w:rPr>
            </w:pPr>
          </w:p>
        </w:tc>
      </w:tr>
      <w:tr w:rsidR="00703C5D" w:rsidRPr="00716BDB" w14:paraId="2EE5FC10" w14:textId="77777777" w:rsidTr="004065B0">
        <w:tc>
          <w:tcPr>
            <w:tcW w:w="2093" w:type="dxa"/>
            <w:shd w:val="clear" w:color="auto" w:fill="auto"/>
          </w:tcPr>
          <w:p w14:paraId="11646138" w14:textId="77777777" w:rsidR="00703C5D" w:rsidRPr="00716BDB" w:rsidRDefault="00703C5D" w:rsidP="004065B0">
            <w:pPr>
              <w:suppressAutoHyphens/>
              <w:rPr>
                <w:rFonts w:ascii="Arial" w:hAnsi="Arial" w:cs="Arial"/>
                <w:b/>
                <w:spacing w:val="-2"/>
                <w:szCs w:val="24"/>
              </w:rPr>
            </w:pPr>
          </w:p>
          <w:p w14:paraId="52F2598A"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Car</w:t>
            </w:r>
          </w:p>
          <w:p w14:paraId="3661E5D0"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Categorisation</w:t>
            </w:r>
          </w:p>
          <w:p w14:paraId="64BA3EDE" w14:textId="77777777" w:rsidR="00703C5D" w:rsidRPr="00716BDB" w:rsidRDefault="00703C5D" w:rsidP="004065B0">
            <w:pPr>
              <w:suppressAutoHyphens/>
              <w:rPr>
                <w:rFonts w:ascii="Arial" w:hAnsi="Arial" w:cs="Arial"/>
                <w:b/>
                <w:spacing w:val="-2"/>
                <w:szCs w:val="24"/>
              </w:rPr>
            </w:pPr>
          </w:p>
          <w:p w14:paraId="580AB07A" w14:textId="77777777" w:rsidR="00703C5D" w:rsidRPr="00716BDB" w:rsidRDefault="00703C5D" w:rsidP="004065B0">
            <w:pPr>
              <w:suppressAutoHyphens/>
              <w:rPr>
                <w:rFonts w:ascii="Arial" w:hAnsi="Arial" w:cs="Arial"/>
                <w:b/>
                <w:spacing w:val="-2"/>
                <w:szCs w:val="24"/>
              </w:rPr>
            </w:pPr>
          </w:p>
        </w:tc>
        <w:tc>
          <w:tcPr>
            <w:tcW w:w="7150" w:type="dxa"/>
            <w:shd w:val="clear" w:color="auto" w:fill="auto"/>
          </w:tcPr>
          <w:p w14:paraId="2D210C64" w14:textId="77777777" w:rsidR="00703C5D" w:rsidRPr="00E62A5F" w:rsidRDefault="00703C5D" w:rsidP="004065B0">
            <w:pPr>
              <w:ind w:left="14"/>
              <w:jc w:val="both"/>
              <w:rPr>
                <w:rFonts w:ascii="Arial" w:hAnsi="Arial" w:cs="Arial"/>
                <w:szCs w:val="24"/>
              </w:rPr>
            </w:pPr>
            <w:r w:rsidRPr="00E62A5F">
              <w:rPr>
                <w:rFonts w:ascii="Arial" w:hAnsi="Arial" w:cs="Arial"/>
                <w:szCs w:val="24"/>
              </w:rPr>
              <w:t>Ad</w:t>
            </w:r>
            <w:r>
              <w:rPr>
                <w:rFonts w:ascii="Arial" w:hAnsi="Arial" w:cs="Arial"/>
                <w:szCs w:val="24"/>
              </w:rPr>
              <w:t xml:space="preserve"> </w:t>
            </w:r>
            <w:r w:rsidRPr="00E62A5F">
              <w:rPr>
                <w:rFonts w:ascii="Arial" w:hAnsi="Arial" w:cs="Arial"/>
                <w:szCs w:val="24"/>
              </w:rPr>
              <w:t xml:space="preserve">hoc Car User </w:t>
            </w:r>
          </w:p>
          <w:p w14:paraId="67E52A86" w14:textId="77777777" w:rsidR="00703C5D" w:rsidRPr="00E62A5F" w:rsidRDefault="00703C5D" w:rsidP="004065B0">
            <w:pPr>
              <w:ind w:left="14"/>
              <w:jc w:val="both"/>
              <w:rPr>
                <w:rFonts w:ascii="Arial" w:hAnsi="Arial" w:cs="Arial"/>
                <w:szCs w:val="24"/>
              </w:rPr>
            </w:pPr>
          </w:p>
          <w:p w14:paraId="5D9D3A7C" w14:textId="77777777" w:rsidR="00703C5D" w:rsidRPr="00E62A5F" w:rsidRDefault="00703C5D" w:rsidP="004065B0">
            <w:pPr>
              <w:ind w:left="14"/>
              <w:jc w:val="both"/>
              <w:rPr>
                <w:rFonts w:ascii="Arial" w:hAnsi="Arial" w:cs="Arial"/>
                <w:szCs w:val="24"/>
              </w:rPr>
            </w:pPr>
            <w:r w:rsidRPr="00E62A5F">
              <w:rPr>
                <w:rFonts w:ascii="Arial" w:hAnsi="Arial" w:cs="Arial"/>
                <w:szCs w:val="24"/>
              </w:rPr>
              <w:t>Current category ‘B’ (car) full driving licence.  If it carries any endorsements, clearance will be required from the Head of Fleet and Technical Services before you can be appointed even if you are successful at interview.</w:t>
            </w:r>
          </w:p>
          <w:p w14:paraId="73D97EC9" w14:textId="77777777" w:rsidR="00703C5D" w:rsidRPr="00E62A5F" w:rsidRDefault="00703C5D" w:rsidP="004065B0">
            <w:pPr>
              <w:ind w:left="14"/>
              <w:jc w:val="both"/>
              <w:rPr>
                <w:rFonts w:ascii="Arial" w:hAnsi="Arial" w:cs="Arial"/>
                <w:szCs w:val="24"/>
              </w:rPr>
            </w:pPr>
            <w:bookmarkStart w:id="1" w:name="_Hlk74400620"/>
            <w:r w:rsidRPr="00E62A5F">
              <w:rPr>
                <w:rFonts w:ascii="Arial" w:hAnsi="Arial" w:cs="Arial"/>
                <w:szCs w:val="24"/>
              </w:rPr>
              <w:t>It is also a requirement that you provide, at your own expense, a suitable vehicle for use when required on official business journeys.</w:t>
            </w:r>
          </w:p>
          <w:bookmarkEnd w:id="1"/>
          <w:p w14:paraId="79E1D9C1" w14:textId="77777777" w:rsidR="00703C5D" w:rsidRPr="00E62A5F" w:rsidRDefault="00703C5D" w:rsidP="004065B0">
            <w:pPr>
              <w:ind w:left="14"/>
              <w:jc w:val="both"/>
              <w:rPr>
                <w:rFonts w:ascii="Arial" w:hAnsi="Arial" w:cs="Arial"/>
                <w:szCs w:val="24"/>
              </w:rPr>
            </w:pPr>
            <w:r w:rsidRPr="00E62A5F">
              <w:rPr>
                <w:rFonts w:ascii="Arial" w:hAnsi="Arial" w:cs="Arial"/>
                <w:szCs w:val="24"/>
              </w:rPr>
              <w:t>You will be reimbursed for the use of the vehicle on authorised journeys in accordance with the LFRS Adhoc</w:t>
            </w:r>
            <w:r>
              <w:rPr>
                <w:rFonts w:ascii="Arial" w:hAnsi="Arial" w:cs="Arial"/>
                <w:szCs w:val="24"/>
              </w:rPr>
              <w:t xml:space="preserve"> </w:t>
            </w:r>
            <w:r w:rsidRPr="00E62A5F">
              <w:rPr>
                <w:rFonts w:ascii="Arial" w:hAnsi="Arial" w:cs="Arial"/>
                <w:szCs w:val="24"/>
              </w:rPr>
              <w:t xml:space="preserve">Casual Car User Scheme </w:t>
            </w:r>
          </w:p>
          <w:p w14:paraId="686BC150" w14:textId="77777777" w:rsidR="00703C5D" w:rsidRPr="00E62A5F" w:rsidRDefault="00703C5D" w:rsidP="004065B0">
            <w:pPr>
              <w:ind w:left="14"/>
              <w:jc w:val="both"/>
              <w:rPr>
                <w:rFonts w:ascii="Arial" w:hAnsi="Arial" w:cs="Arial"/>
                <w:szCs w:val="24"/>
              </w:rPr>
            </w:pPr>
            <w:r w:rsidRPr="00E62A5F">
              <w:rPr>
                <w:rFonts w:ascii="Arial" w:hAnsi="Arial" w:cs="Arial"/>
                <w:szCs w:val="24"/>
              </w:rPr>
              <w:t>The vehicle provided must be fit for purpose, be approved by the Head of Fleet and Technical Services and meet the following requirements:</w:t>
            </w:r>
          </w:p>
          <w:p w14:paraId="08E4122D" w14:textId="77777777" w:rsidR="00703C5D" w:rsidRPr="00E62A5F" w:rsidRDefault="00703C5D" w:rsidP="004065B0">
            <w:pPr>
              <w:ind w:left="14"/>
              <w:jc w:val="both"/>
              <w:rPr>
                <w:rFonts w:ascii="Arial" w:hAnsi="Arial" w:cs="Arial"/>
                <w:szCs w:val="24"/>
              </w:rPr>
            </w:pPr>
          </w:p>
          <w:p w14:paraId="309A0258" w14:textId="77777777" w:rsidR="00703C5D" w:rsidRPr="00E62A5F" w:rsidRDefault="00703C5D" w:rsidP="00703C5D">
            <w:pPr>
              <w:numPr>
                <w:ilvl w:val="0"/>
                <w:numId w:val="5"/>
              </w:numPr>
              <w:ind w:left="298" w:hanging="284"/>
              <w:jc w:val="both"/>
              <w:rPr>
                <w:rFonts w:ascii="Arial" w:hAnsi="Arial" w:cs="Arial"/>
                <w:szCs w:val="24"/>
              </w:rPr>
            </w:pPr>
            <w:r w:rsidRPr="00E62A5F">
              <w:rPr>
                <w:rFonts w:ascii="Arial" w:hAnsi="Arial" w:cs="Arial"/>
                <w:szCs w:val="24"/>
              </w:rPr>
              <w:t>Maintained in accordance with the manufacturers recommendations, kept in good condition and be fully road legal at all times</w:t>
            </w:r>
          </w:p>
          <w:p w14:paraId="1F58B413" w14:textId="77777777" w:rsidR="00703C5D" w:rsidRPr="00E62A5F" w:rsidRDefault="00703C5D" w:rsidP="00703C5D">
            <w:pPr>
              <w:numPr>
                <w:ilvl w:val="0"/>
                <w:numId w:val="5"/>
              </w:numPr>
              <w:ind w:left="298" w:hanging="284"/>
              <w:jc w:val="both"/>
              <w:rPr>
                <w:rFonts w:ascii="Arial" w:hAnsi="Arial" w:cs="Arial"/>
                <w:szCs w:val="24"/>
              </w:rPr>
            </w:pPr>
            <w:r w:rsidRPr="00E62A5F">
              <w:rPr>
                <w:rFonts w:ascii="Arial" w:hAnsi="Arial" w:cs="Arial"/>
                <w:szCs w:val="24"/>
              </w:rPr>
              <w:t>Insured for you to drive on official business journeys (the certificate and policy must state this, and copies must be provided for retention by the Head of Fleet Services)</w:t>
            </w:r>
          </w:p>
          <w:p w14:paraId="29010908" w14:textId="77777777" w:rsidR="00703C5D" w:rsidRPr="00E62A5F" w:rsidRDefault="00703C5D" w:rsidP="00703C5D">
            <w:pPr>
              <w:numPr>
                <w:ilvl w:val="0"/>
                <w:numId w:val="5"/>
              </w:numPr>
              <w:ind w:left="298" w:hanging="284"/>
              <w:jc w:val="both"/>
              <w:rPr>
                <w:rFonts w:ascii="Arial" w:hAnsi="Arial" w:cs="Arial"/>
                <w:szCs w:val="24"/>
              </w:rPr>
            </w:pPr>
            <w:r w:rsidRPr="00E62A5F">
              <w:rPr>
                <w:rFonts w:ascii="Arial" w:hAnsi="Arial" w:cs="Arial"/>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27C4405D" w14:textId="77777777" w:rsidR="00703C5D" w:rsidRPr="00755F9E" w:rsidRDefault="00703C5D" w:rsidP="004065B0">
            <w:pPr>
              <w:suppressAutoHyphens/>
              <w:rPr>
                <w:rFonts w:ascii="Arial" w:hAnsi="Arial" w:cs="Arial"/>
                <w:b/>
                <w:spacing w:val="-2"/>
                <w:szCs w:val="24"/>
              </w:rPr>
            </w:pPr>
          </w:p>
        </w:tc>
      </w:tr>
      <w:tr w:rsidR="00703C5D" w:rsidRPr="00716BDB" w14:paraId="0DB21474" w14:textId="77777777" w:rsidTr="004065B0">
        <w:tc>
          <w:tcPr>
            <w:tcW w:w="2093" w:type="dxa"/>
            <w:shd w:val="clear" w:color="auto" w:fill="auto"/>
          </w:tcPr>
          <w:p w14:paraId="4803C834" w14:textId="77777777" w:rsidR="00703C5D" w:rsidRPr="00716BDB" w:rsidRDefault="00703C5D" w:rsidP="004065B0">
            <w:pPr>
              <w:suppressAutoHyphens/>
              <w:rPr>
                <w:rFonts w:ascii="Arial" w:hAnsi="Arial" w:cs="Arial"/>
                <w:b/>
                <w:spacing w:val="-2"/>
                <w:szCs w:val="24"/>
              </w:rPr>
            </w:pPr>
          </w:p>
          <w:p w14:paraId="54245D4A" w14:textId="77777777" w:rsidR="00703C5D" w:rsidRPr="00716BDB" w:rsidRDefault="00703C5D" w:rsidP="004065B0">
            <w:pPr>
              <w:suppressAutoHyphens/>
              <w:rPr>
                <w:rFonts w:ascii="Arial" w:hAnsi="Arial" w:cs="Arial"/>
                <w:b/>
                <w:spacing w:val="-2"/>
                <w:szCs w:val="24"/>
              </w:rPr>
            </w:pPr>
            <w:r w:rsidRPr="00716BDB">
              <w:rPr>
                <w:rFonts w:ascii="Arial" w:hAnsi="Arial" w:cs="Arial"/>
                <w:b/>
                <w:spacing w:val="-2"/>
                <w:szCs w:val="24"/>
              </w:rPr>
              <w:t>Clearances</w:t>
            </w:r>
          </w:p>
          <w:p w14:paraId="121BB707" w14:textId="77777777" w:rsidR="00703C5D" w:rsidRPr="00716BDB" w:rsidRDefault="00703C5D" w:rsidP="004065B0">
            <w:pPr>
              <w:suppressAutoHyphens/>
              <w:rPr>
                <w:rFonts w:ascii="Arial" w:hAnsi="Arial" w:cs="Arial"/>
                <w:b/>
                <w:spacing w:val="-2"/>
                <w:szCs w:val="24"/>
              </w:rPr>
            </w:pPr>
          </w:p>
        </w:tc>
        <w:tc>
          <w:tcPr>
            <w:tcW w:w="7150" w:type="dxa"/>
            <w:shd w:val="clear" w:color="auto" w:fill="auto"/>
          </w:tcPr>
          <w:p w14:paraId="4C494489" w14:textId="77777777" w:rsidR="00703C5D" w:rsidRPr="00716BDB" w:rsidRDefault="00703C5D" w:rsidP="004065B0">
            <w:pPr>
              <w:suppressAutoHyphens/>
              <w:jc w:val="center"/>
              <w:rPr>
                <w:rFonts w:ascii="Arial" w:hAnsi="Arial" w:cs="Arial"/>
                <w:b/>
                <w:spacing w:val="-2"/>
                <w:szCs w:val="24"/>
              </w:rPr>
            </w:pPr>
          </w:p>
          <w:p w14:paraId="31D71011" w14:textId="77777777" w:rsidR="00703C5D" w:rsidRDefault="00703C5D" w:rsidP="004065B0">
            <w:pPr>
              <w:suppressAutoHyphens/>
              <w:rPr>
                <w:rFonts w:ascii="Arial" w:hAnsi="Arial" w:cs="Arial"/>
                <w:spacing w:val="-2"/>
                <w:szCs w:val="24"/>
              </w:rPr>
            </w:pPr>
            <w:r w:rsidRPr="00716BDB">
              <w:rPr>
                <w:rFonts w:ascii="Arial" w:hAnsi="Arial" w:cs="Arial"/>
                <w:spacing w:val="-2"/>
                <w:szCs w:val="24"/>
              </w:rPr>
              <w:t>Satisfactory references</w:t>
            </w:r>
          </w:p>
          <w:p w14:paraId="324A9D22" w14:textId="0DBEF357" w:rsidR="00AB5D5E" w:rsidRPr="00716BDB" w:rsidRDefault="00AB5D5E" w:rsidP="004065B0">
            <w:pPr>
              <w:suppressAutoHyphens/>
              <w:rPr>
                <w:rFonts w:ascii="Arial" w:hAnsi="Arial" w:cs="Arial"/>
                <w:spacing w:val="-2"/>
                <w:szCs w:val="24"/>
              </w:rPr>
            </w:pPr>
            <w:r>
              <w:rPr>
                <w:rFonts w:ascii="Arial" w:hAnsi="Arial" w:cs="Arial"/>
                <w:spacing w:val="-2"/>
                <w:szCs w:val="24"/>
              </w:rPr>
              <w:t>Standard DBS Check</w:t>
            </w:r>
          </w:p>
          <w:p w14:paraId="22901CEA" w14:textId="77777777" w:rsidR="00703C5D" w:rsidRPr="00716BDB" w:rsidRDefault="00703C5D" w:rsidP="004065B0">
            <w:pPr>
              <w:suppressAutoHyphens/>
              <w:rPr>
                <w:rFonts w:ascii="Arial" w:hAnsi="Arial" w:cs="Arial"/>
                <w:b/>
                <w:spacing w:val="-2"/>
                <w:szCs w:val="24"/>
              </w:rPr>
            </w:pPr>
          </w:p>
        </w:tc>
      </w:tr>
      <w:tr w:rsidR="00703C5D" w:rsidRPr="00716BDB" w14:paraId="67B81AE4" w14:textId="77777777" w:rsidTr="004065B0">
        <w:tc>
          <w:tcPr>
            <w:tcW w:w="9243" w:type="dxa"/>
            <w:gridSpan w:val="2"/>
            <w:shd w:val="clear" w:color="auto" w:fill="auto"/>
          </w:tcPr>
          <w:p w14:paraId="03C758A5" w14:textId="77777777" w:rsidR="00703C5D" w:rsidRPr="00716BDB" w:rsidRDefault="00703C5D" w:rsidP="004065B0">
            <w:pPr>
              <w:suppressAutoHyphens/>
              <w:rPr>
                <w:rFonts w:ascii="Arial" w:hAnsi="Arial" w:cs="Arial"/>
                <w:b/>
                <w:spacing w:val="-2"/>
                <w:szCs w:val="24"/>
              </w:rPr>
            </w:pPr>
          </w:p>
          <w:p w14:paraId="11A075C1" w14:textId="77777777" w:rsidR="00703C5D" w:rsidRPr="00716BDB" w:rsidRDefault="00703C5D" w:rsidP="004065B0">
            <w:pPr>
              <w:spacing w:after="100"/>
              <w:jc w:val="both"/>
              <w:rPr>
                <w:rFonts w:ascii="Arial" w:hAnsi="Arial" w:cs="Arial"/>
                <w:szCs w:val="24"/>
              </w:rPr>
            </w:pPr>
            <w:r w:rsidRPr="00716BDB">
              <w:rPr>
                <w:rFonts w:ascii="Arial" w:hAnsi="Arial" w:cs="Arial"/>
                <w:szCs w:val="24"/>
              </w:rPr>
              <w:t xml:space="preserve">It is unacceptable for any LFRS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LFRS has legal obligations under the Health and Safety at Work Act 1974 to take reasonable steps to ensure the safety of its employees, and employees are obliged not to endanger the health or well-being of others by their acts or omissions. </w:t>
            </w:r>
          </w:p>
          <w:p w14:paraId="53D22F59" w14:textId="77777777" w:rsidR="00703C5D" w:rsidRDefault="00703C5D" w:rsidP="004065B0">
            <w:pPr>
              <w:suppressAutoHyphens/>
              <w:jc w:val="both"/>
              <w:rPr>
                <w:rFonts w:ascii="Arial" w:hAnsi="Arial" w:cs="Arial"/>
                <w:spacing w:val="-3"/>
                <w:szCs w:val="24"/>
              </w:rPr>
            </w:pPr>
            <w:r w:rsidRPr="00716BDB">
              <w:rPr>
                <w:rFonts w:ascii="Arial" w:hAnsi="Arial" w:cs="Arial"/>
                <w:spacing w:val="-3"/>
                <w:szCs w:val="24"/>
              </w:rPr>
              <w:t>To this end, LFRS will screen all candidates selected for employment for illegal drugs and alcohol. This will be carried out at our Occupational Health Unit, under strict protocols and confidentially.  Any candidate who refuses to be screened will not be employed. Any candidate who tests positive for illegal drugs or unsafe levels of alcohol will not be employed.</w:t>
            </w:r>
          </w:p>
          <w:p w14:paraId="3A103132" w14:textId="77777777" w:rsidR="00CF54D8" w:rsidRDefault="00CF54D8" w:rsidP="004065B0">
            <w:pPr>
              <w:suppressAutoHyphens/>
              <w:jc w:val="both"/>
              <w:rPr>
                <w:rFonts w:ascii="Arial" w:hAnsi="Arial" w:cs="Arial"/>
                <w:spacing w:val="-3"/>
                <w:szCs w:val="24"/>
              </w:rPr>
            </w:pPr>
          </w:p>
          <w:p w14:paraId="0CB3D650" w14:textId="030FF0FD" w:rsidR="00CF54D8" w:rsidRPr="00CF54D8" w:rsidRDefault="00CF54D8" w:rsidP="00CF54D8">
            <w:pPr>
              <w:suppressAutoHyphens/>
              <w:jc w:val="both"/>
              <w:rPr>
                <w:rFonts w:ascii="Arial" w:hAnsi="Arial" w:cs="Arial"/>
                <w:bCs/>
                <w:spacing w:val="-2"/>
                <w:szCs w:val="24"/>
              </w:rPr>
            </w:pPr>
            <w:r w:rsidRPr="00CF54D8">
              <w:rPr>
                <w:rFonts w:ascii="Arial" w:hAnsi="Arial" w:cs="Arial"/>
                <w:bCs/>
                <w:spacing w:val="-2"/>
                <w:szCs w:val="24"/>
              </w:rPr>
              <w:t>LFRS operates a secondary employm</w:t>
            </w:r>
            <w:r>
              <w:rPr>
                <w:rFonts w:ascii="Arial" w:hAnsi="Arial" w:cs="Arial"/>
                <w:bCs/>
                <w:spacing w:val="-2"/>
                <w:szCs w:val="24"/>
              </w:rPr>
              <w:t>e</w:t>
            </w:r>
            <w:r w:rsidRPr="00CF54D8">
              <w:rPr>
                <w:rFonts w:ascii="Arial" w:hAnsi="Arial" w:cs="Arial"/>
                <w:bCs/>
                <w:spacing w:val="-2"/>
                <w:szCs w:val="24"/>
              </w:rPr>
              <w:t>nt policy. Given LFRS’ status as a regulator, Fire Safety activities may give rise to conflicts of interest with potential financial, legal and professional ramifications/liabilities for both individual and organisation. To ensure such conflicts of interest are avoided, applications for secondary employment in a fire risk assessment or fire safety training role will not be approved.</w:t>
            </w:r>
          </w:p>
          <w:p w14:paraId="416F590D" w14:textId="77777777" w:rsidR="00703C5D" w:rsidRPr="00716BDB" w:rsidRDefault="00703C5D" w:rsidP="004065B0">
            <w:pPr>
              <w:suppressAutoHyphens/>
              <w:jc w:val="center"/>
              <w:rPr>
                <w:rFonts w:ascii="Arial" w:hAnsi="Arial" w:cs="Arial"/>
                <w:b/>
                <w:spacing w:val="-2"/>
                <w:szCs w:val="24"/>
              </w:rPr>
            </w:pPr>
          </w:p>
        </w:tc>
      </w:tr>
    </w:tbl>
    <w:p w14:paraId="1CEC8E7F" w14:textId="77777777" w:rsidR="00703C5D" w:rsidRPr="00716BDB" w:rsidRDefault="00703C5D" w:rsidP="00703C5D">
      <w:pPr>
        <w:jc w:val="center"/>
        <w:rPr>
          <w:rFonts w:ascii="Arial" w:hAnsi="Arial" w:cs="Arial"/>
          <w:szCs w:val="24"/>
        </w:rPr>
      </w:pPr>
    </w:p>
    <w:p w14:paraId="3A2366AB" w14:textId="77777777" w:rsidR="00703C5D" w:rsidRPr="00C20484" w:rsidRDefault="00703C5D" w:rsidP="00703C5D">
      <w:pPr>
        <w:jc w:val="both"/>
        <w:rPr>
          <w:rFonts w:ascii="Arial" w:hAnsi="Arial" w:cs="Arial"/>
          <w:szCs w:val="24"/>
        </w:rPr>
      </w:pPr>
    </w:p>
    <w:p w14:paraId="05DFA6BB" w14:textId="77777777" w:rsidR="00532E33" w:rsidRPr="00C20484" w:rsidRDefault="00532E33" w:rsidP="00532E33">
      <w:pPr>
        <w:rPr>
          <w:rFonts w:ascii="Arial" w:hAnsi="Arial" w:cs="Arial"/>
          <w:szCs w:val="24"/>
        </w:rPr>
      </w:pPr>
    </w:p>
    <w:p w14:paraId="700C04B6" w14:textId="77777777" w:rsidR="00EA421D" w:rsidRPr="00C20484" w:rsidRDefault="00EA421D" w:rsidP="00F95D1F">
      <w:pPr>
        <w:jc w:val="both"/>
        <w:rPr>
          <w:rFonts w:ascii="Arial" w:hAnsi="Arial" w:cs="Arial"/>
          <w:szCs w:val="24"/>
        </w:rPr>
      </w:pPr>
    </w:p>
    <w:sectPr w:rsidR="00EA421D" w:rsidRPr="00C20484" w:rsidSect="003E2E06">
      <w:footerReference w:type="default" r:id="rId9"/>
      <w:pgSz w:w="11907" w:h="16834" w:code="9"/>
      <w:pgMar w:top="851" w:right="1440" w:bottom="1440" w:left="1440" w:header="706" w:footer="706" w:gutter="0"/>
      <w:paperSrc w:first="80" w:other="8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EBB0B" w14:textId="77777777" w:rsidR="00E27FA6" w:rsidRDefault="00E27FA6">
      <w:r>
        <w:separator/>
      </w:r>
    </w:p>
  </w:endnote>
  <w:endnote w:type="continuationSeparator" w:id="0">
    <w:p w14:paraId="05F40A37" w14:textId="77777777" w:rsidR="00E27FA6" w:rsidRDefault="00E2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EFCA" w14:textId="77777777" w:rsidR="00DA54AC" w:rsidRDefault="00DA54AC">
    <w:pPr>
      <w:spacing w:before="140" w:line="100"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250F" w14:textId="77777777" w:rsidR="00E27FA6" w:rsidRDefault="00E27FA6">
      <w:r>
        <w:separator/>
      </w:r>
    </w:p>
  </w:footnote>
  <w:footnote w:type="continuationSeparator" w:id="0">
    <w:p w14:paraId="3794CE7E" w14:textId="77777777" w:rsidR="00E27FA6" w:rsidRDefault="00E2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1C4"/>
    <w:multiLevelType w:val="singleLevel"/>
    <w:tmpl w:val="51DE4944"/>
    <w:lvl w:ilvl="0">
      <w:start w:val="4"/>
      <w:numFmt w:val="decimal"/>
      <w:pStyle w:val="Heading3"/>
      <w:lvlText w:val="%1"/>
      <w:lvlJc w:val="left"/>
      <w:pPr>
        <w:tabs>
          <w:tab w:val="num" w:pos="720"/>
        </w:tabs>
        <w:ind w:left="720" w:hanging="720"/>
      </w:pPr>
      <w:rPr>
        <w:rFonts w:hint="default"/>
        <w:b w:val="0"/>
      </w:rPr>
    </w:lvl>
  </w:abstractNum>
  <w:abstractNum w:abstractNumId="1" w15:restartNumberingAfterBreak="0">
    <w:nsid w:val="0FC65B5F"/>
    <w:multiLevelType w:val="hybridMultilevel"/>
    <w:tmpl w:val="43B617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D160FDA"/>
    <w:multiLevelType w:val="singleLevel"/>
    <w:tmpl w:val="8196EAC8"/>
    <w:lvl w:ilvl="0">
      <w:start w:val="3"/>
      <w:numFmt w:val="decimal"/>
      <w:pStyle w:val="Heading6"/>
      <w:lvlText w:val="%1"/>
      <w:lvlJc w:val="left"/>
      <w:pPr>
        <w:tabs>
          <w:tab w:val="num" w:pos="720"/>
        </w:tabs>
        <w:ind w:left="720" w:hanging="720"/>
      </w:pPr>
      <w:rPr>
        <w:rFonts w:hint="default"/>
      </w:rPr>
    </w:lvl>
  </w:abstractNum>
  <w:abstractNum w:abstractNumId="3" w15:restartNumberingAfterBreak="0">
    <w:nsid w:val="2D386993"/>
    <w:multiLevelType w:val="singleLevel"/>
    <w:tmpl w:val="A57AD56A"/>
    <w:lvl w:ilvl="0">
      <w:start w:val="6"/>
      <w:numFmt w:val="decimal"/>
      <w:pStyle w:val="Heading2"/>
      <w:lvlText w:val="%1"/>
      <w:lvlJc w:val="left"/>
      <w:pPr>
        <w:tabs>
          <w:tab w:val="num" w:pos="680"/>
        </w:tabs>
        <w:ind w:left="680" w:hanging="680"/>
      </w:pPr>
      <w:rPr>
        <w:rFonts w:hint="default"/>
        <w:b w:val="0"/>
      </w:rPr>
    </w:lvl>
  </w:abstractNum>
  <w:abstractNum w:abstractNumId="4" w15:restartNumberingAfterBreak="0">
    <w:nsid w:val="35AF4397"/>
    <w:multiLevelType w:val="hybridMultilevel"/>
    <w:tmpl w:val="7F44D6BA"/>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5" w15:restartNumberingAfterBreak="0">
    <w:nsid w:val="75E47646"/>
    <w:multiLevelType w:val="hybridMultilevel"/>
    <w:tmpl w:val="38EE63B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364139165">
    <w:abstractNumId w:val="3"/>
  </w:num>
  <w:num w:numId="2" w16cid:durableId="190264369">
    <w:abstractNumId w:val="0"/>
  </w:num>
  <w:num w:numId="3" w16cid:durableId="1520389096">
    <w:abstractNumId w:val="2"/>
  </w:num>
  <w:num w:numId="4" w16cid:durableId="1808163117">
    <w:abstractNumId w:val="5"/>
  </w:num>
  <w:num w:numId="5" w16cid:durableId="1124231827">
    <w:abstractNumId w:val="4"/>
  </w:num>
  <w:num w:numId="6" w16cid:durableId="289165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A6"/>
    <w:rsid w:val="0001560B"/>
    <w:rsid w:val="00023D44"/>
    <w:rsid w:val="00037C41"/>
    <w:rsid w:val="00042980"/>
    <w:rsid w:val="00045048"/>
    <w:rsid w:val="00045C24"/>
    <w:rsid w:val="0005401A"/>
    <w:rsid w:val="00055A0F"/>
    <w:rsid w:val="000630B5"/>
    <w:rsid w:val="0006696C"/>
    <w:rsid w:val="0007157B"/>
    <w:rsid w:val="00073B89"/>
    <w:rsid w:val="00084B80"/>
    <w:rsid w:val="00084F87"/>
    <w:rsid w:val="00090DE4"/>
    <w:rsid w:val="000A25F9"/>
    <w:rsid w:val="000A7E7C"/>
    <w:rsid w:val="000B6664"/>
    <w:rsid w:val="000B7850"/>
    <w:rsid w:val="000C3008"/>
    <w:rsid w:val="0010111B"/>
    <w:rsid w:val="00102ACA"/>
    <w:rsid w:val="001069C1"/>
    <w:rsid w:val="0010709B"/>
    <w:rsid w:val="00125F34"/>
    <w:rsid w:val="00125FDA"/>
    <w:rsid w:val="001275B1"/>
    <w:rsid w:val="001440F7"/>
    <w:rsid w:val="0014483D"/>
    <w:rsid w:val="0014562C"/>
    <w:rsid w:val="00156E68"/>
    <w:rsid w:val="00161622"/>
    <w:rsid w:val="0016538A"/>
    <w:rsid w:val="0017190D"/>
    <w:rsid w:val="00184305"/>
    <w:rsid w:val="00185402"/>
    <w:rsid w:val="0019174F"/>
    <w:rsid w:val="001A03ED"/>
    <w:rsid w:val="001A7F07"/>
    <w:rsid w:val="001B0A3C"/>
    <w:rsid w:val="001B3831"/>
    <w:rsid w:val="001B695D"/>
    <w:rsid w:val="001B7A97"/>
    <w:rsid w:val="001C5FA3"/>
    <w:rsid w:val="001C7E46"/>
    <w:rsid w:val="001D0C12"/>
    <w:rsid w:val="001D1206"/>
    <w:rsid w:val="001D44E9"/>
    <w:rsid w:val="001F4742"/>
    <w:rsid w:val="00206DAB"/>
    <w:rsid w:val="00207529"/>
    <w:rsid w:val="0021482D"/>
    <w:rsid w:val="002225E5"/>
    <w:rsid w:val="002254B6"/>
    <w:rsid w:val="0023346C"/>
    <w:rsid w:val="00241D05"/>
    <w:rsid w:val="00246628"/>
    <w:rsid w:val="002471E0"/>
    <w:rsid w:val="00274185"/>
    <w:rsid w:val="00281D50"/>
    <w:rsid w:val="00291ED8"/>
    <w:rsid w:val="002932AB"/>
    <w:rsid w:val="002935FE"/>
    <w:rsid w:val="002A2834"/>
    <w:rsid w:val="002A2C91"/>
    <w:rsid w:val="002A7D1A"/>
    <w:rsid w:val="002B0D79"/>
    <w:rsid w:val="002B1551"/>
    <w:rsid w:val="002B7AED"/>
    <w:rsid w:val="002C0FD3"/>
    <w:rsid w:val="002D0086"/>
    <w:rsid w:val="002D1168"/>
    <w:rsid w:val="002D7BF5"/>
    <w:rsid w:val="002F51B7"/>
    <w:rsid w:val="002F6335"/>
    <w:rsid w:val="002F7FA5"/>
    <w:rsid w:val="003068FC"/>
    <w:rsid w:val="00306CC3"/>
    <w:rsid w:val="003179A2"/>
    <w:rsid w:val="00322463"/>
    <w:rsid w:val="0032641C"/>
    <w:rsid w:val="00331573"/>
    <w:rsid w:val="00362F14"/>
    <w:rsid w:val="00367DE2"/>
    <w:rsid w:val="00374B20"/>
    <w:rsid w:val="003762F9"/>
    <w:rsid w:val="00377DFD"/>
    <w:rsid w:val="003808C7"/>
    <w:rsid w:val="0038307E"/>
    <w:rsid w:val="003851DD"/>
    <w:rsid w:val="00385E47"/>
    <w:rsid w:val="00386802"/>
    <w:rsid w:val="0038698A"/>
    <w:rsid w:val="00390512"/>
    <w:rsid w:val="00390BD6"/>
    <w:rsid w:val="00393706"/>
    <w:rsid w:val="00397777"/>
    <w:rsid w:val="003A21E1"/>
    <w:rsid w:val="003B1D61"/>
    <w:rsid w:val="003B4B3A"/>
    <w:rsid w:val="003C41D7"/>
    <w:rsid w:val="003C58BE"/>
    <w:rsid w:val="003D49DB"/>
    <w:rsid w:val="003E04A2"/>
    <w:rsid w:val="003E1102"/>
    <w:rsid w:val="003E2E06"/>
    <w:rsid w:val="003F135F"/>
    <w:rsid w:val="003F58EE"/>
    <w:rsid w:val="003F693C"/>
    <w:rsid w:val="00403F0B"/>
    <w:rsid w:val="00404CA3"/>
    <w:rsid w:val="004056FB"/>
    <w:rsid w:val="00410103"/>
    <w:rsid w:val="00413CC4"/>
    <w:rsid w:val="004223B0"/>
    <w:rsid w:val="004308D5"/>
    <w:rsid w:val="004351D3"/>
    <w:rsid w:val="004360D6"/>
    <w:rsid w:val="00440171"/>
    <w:rsid w:val="004438E1"/>
    <w:rsid w:val="00450867"/>
    <w:rsid w:val="00451751"/>
    <w:rsid w:val="00455F1B"/>
    <w:rsid w:val="00457EDE"/>
    <w:rsid w:val="0046235F"/>
    <w:rsid w:val="004671DD"/>
    <w:rsid w:val="004770EB"/>
    <w:rsid w:val="00483E6D"/>
    <w:rsid w:val="00492BE5"/>
    <w:rsid w:val="004B2A58"/>
    <w:rsid w:val="004B5F54"/>
    <w:rsid w:val="004C0138"/>
    <w:rsid w:val="004C1085"/>
    <w:rsid w:val="004C2D46"/>
    <w:rsid w:val="004C6124"/>
    <w:rsid w:val="004D1659"/>
    <w:rsid w:val="004D4549"/>
    <w:rsid w:val="004D73DB"/>
    <w:rsid w:val="004E2C4C"/>
    <w:rsid w:val="004E5496"/>
    <w:rsid w:val="004E5A8D"/>
    <w:rsid w:val="004F3FE1"/>
    <w:rsid w:val="004F7D76"/>
    <w:rsid w:val="00517397"/>
    <w:rsid w:val="00520290"/>
    <w:rsid w:val="005265A2"/>
    <w:rsid w:val="00527052"/>
    <w:rsid w:val="005306D9"/>
    <w:rsid w:val="005323A9"/>
    <w:rsid w:val="00532E33"/>
    <w:rsid w:val="00543217"/>
    <w:rsid w:val="005435C4"/>
    <w:rsid w:val="00543FFE"/>
    <w:rsid w:val="005440CC"/>
    <w:rsid w:val="005477A2"/>
    <w:rsid w:val="005534AD"/>
    <w:rsid w:val="0056706B"/>
    <w:rsid w:val="00573471"/>
    <w:rsid w:val="00574176"/>
    <w:rsid w:val="0057680B"/>
    <w:rsid w:val="00580239"/>
    <w:rsid w:val="005901C3"/>
    <w:rsid w:val="00591ED9"/>
    <w:rsid w:val="00593192"/>
    <w:rsid w:val="00594E8D"/>
    <w:rsid w:val="00597D89"/>
    <w:rsid w:val="005A0188"/>
    <w:rsid w:val="005B2EDF"/>
    <w:rsid w:val="005C0C4D"/>
    <w:rsid w:val="005C345B"/>
    <w:rsid w:val="005C517D"/>
    <w:rsid w:val="005D022C"/>
    <w:rsid w:val="005D4981"/>
    <w:rsid w:val="005E3B25"/>
    <w:rsid w:val="005E3CE0"/>
    <w:rsid w:val="005E64AA"/>
    <w:rsid w:val="005E7567"/>
    <w:rsid w:val="005F1548"/>
    <w:rsid w:val="005F184E"/>
    <w:rsid w:val="005F5508"/>
    <w:rsid w:val="006340B9"/>
    <w:rsid w:val="0063705C"/>
    <w:rsid w:val="006406C1"/>
    <w:rsid w:val="00640F3D"/>
    <w:rsid w:val="0064253B"/>
    <w:rsid w:val="00652DAE"/>
    <w:rsid w:val="006604C0"/>
    <w:rsid w:val="00664AAF"/>
    <w:rsid w:val="00673553"/>
    <w:rsid w:val="00697725"/>
    <w:rsid w:val="00697AF2"/>
    <w:rsid w:val="006A1EBC"/>
    <w:rsid w:val="006A29CD"/>
    <w:rsid w:val="006B0E20"/>
    <w:rsid w:val="006B4671"/>
    <w:rsid w:val="006B5544"/>
    <w:rsid w:val="006D6D57"/>
    <w:rsid w:val="006E28B1"/>
    <w:rsid w:val="006F24BD"/>
    <w:rsid w:val="006F2B73"/>
    <w:rsid w:val="006F2E61"/>
    <w:rsid w:val="00700F13"/>
    <w:rsid w:val="00701F1F"/>
    <w:rsid w:val="00702E0F"/>
    <w:rsid w:val="00703C5D"/>
    <w:rsid w:val="00705375"/>
    <w:rsid w:val="007067DE"/>
    <w:rsid w:val="00707612"/>
    <w:rsid w:val="0071154F"/>
    <w:rsid w:val="0071642E"/>
    <w:rsid w:val="0072302A"/>
    <w:rsid w:val="00723419"/>
    <w:rsid w:val="007373FA"/>
    <w:rsid w:val="00742238"/>
    <w:rsid w:val="00745626"/>
    <w:rsid w:val="007523B1"/>
    <w:rsid w:val="00752817"/>
    <w:rsid w:val="00776A22"/>
    <w:rsid w:val="00785819"/>
    <w:rsid w:val="0078730A"/>
    <w:rsid w:val="00792605"/>
    <w:rsid w:val="007929E5"/>
    <w:rsid w:val="007949B7"/>
    <w:rsid w:val="007A0057"/>
    <w:rsid w:val="007A64D1"/>
    <w:rsid w:val="007A7642"/>
    <w:rsid w:val="007D36AE"/>
    <w:rsid w:val="007D3E49"/>
    <w:rsid w:val="007F02EF"/>
    <w:rsid w:val="007F66E8"/>
    <w:rsid w:val="00801984"/>
    <w:rsid w:val="00801C2F"/>
    <w:rsid w:val="00823E02"/>
    <w:rsid w:val="00830D5F"/>
    <w:rsid w:val="0083381F"/>
    <w:rsid w:val="00833A6A"/>
    <w:rsid w:val="008459C0"/>
    <w:rsid w:val="008539C9"/>
    <w:rsid w:val="008548DE"/>
    <w:rsid w:val="008572BA"/>
    <w:rsid w:val="008613E0"/>
    <w:rsid w:val="0086631E"/>
    <w:rsid w:val="0087651D"/>
    <w:rsid w:val="00876E7D"/>
    <w:rsid w:val="008816F8"/>
    <w:rsid w:val="00883F92"/>
    <w:rsid w:val="008945BD"/>
    <w:rsid w:val="0089678C"/>
    <w:rsid w:val="00897FD8"/>
    <w:rsid w:val="008A02A2"/>
    <w:rsid w:val="008A36B0"/>
    <w:rsid w:val="008A3B58"/>
    <w:rsid w:val="008A3E3B"/>
    <w:rsid w:val="008A4F2B"/>
    <w:rsid w:val="008A79F3"/>
    <w:rsid w:val="008B6924"/>
    <w:rsid w:val="008C2897"/>
    <w:rsid w:val="008D5D3A"/>
    <w:rsid w:val="008E51D4"/>
    <w:rsid w:val="008E6AEE"/>
    <w:rsid w:val="008F40CA"/>
    <w:rsid w:val="008F46E3"/>
    <w:rsid w:val="008F49AB"/>
    <w:rsid w:val="008F6BAA"/>
    <w:rsid w:val="009009A6"/>
    <w:rsid w:val="00902C7C"/>
    <w:rsid w:val="00904B78"/>
    <w:rsid w:val="00906547"/>
    <w:rsid w:val="0090700D"/>
    <w:rsid w:val="0090737E"/>
    <w:rsid w:val="009107B8"/>
    <w:rsid w:val="00910D78"/>
    <w:rsid w:val="00915BA0"/>
    <w:rsid w:val="009205D2"/>
    <w:rsid w:val="009206E7"/>
    <w:rsid w:val="009235E3"/>
    <w:rsid w:val="009324A6"/>
    <w:rsid w:val="0095275D"/>
    <w:rsid w:val="00985DF4"/>
    <w:rsid w:val="00993F0B"/>
    <w:rsid w:val="00995AAB"/>
    <w:rsid w:val="009A32C7"/>
    <w:rsid w:val="009A6F50"/>
    <w:rsid w:val="009C43B8"/>
    <w:rsid w:val="009C5F01"/>
    <w:rsid w:val="009D4E28"/>
    <w:rsid w:val="009E2670"/>
    <w:rsid w:val="009F0B97"/>
    <w:rsid w:val="009F31CE"/>
    <w:rsid w:val="00A07299"/>
    <w:rsid w:val="00A1711B"/>
    <w:rsid w:val="00A337B1"/>
    <w:rsid w:val="00A406D9"/>
    <w:rsid w:val="00A47C74"/>
    <w:rsid w:val="00A654C5"/>
    <w:rsid w:val="00A748A9"/>
    <w:rsid w:val="00A82639"/>
    <w:rsid w:val="00A82C9B"/>
    <w:rsid w:val="00A8432B"/>
    <w:rsid w:val="00A91D23"/>
    <w:rsid w:val="00AB33CD"/>
    <w:rsid w:val="00AB5D5E"/>
    <w:rsid w:val="00AC0625"/>
    <w:rsid w:val="00AC2D34"/>
    <w:rsid w:val="00AC5C64"/>
    <w:rsid w:val="00AD0E5A"/>
    <w:rsid w:val="00AD1E0B"/>
    <w:rsid w:val="00AD745E"/>
    <w:rsid w:val="00AE13C7"/>
    <w:rsid w:val="00AE3E4F"/>
    <w:rsid w:val="00AF4E4F"/>
    <w:rsid w:val="00AF6B15"/>
    <w:rsid w:val="00B021AC"/>
    <w:rsid w:val="00B02FF8"/>
    <w:rsid w:val="00B07EB6"/>
    <w:rsid w:val="00B12F5F"/>
    <w:rsid w:val="00B170AF"/>
    <w:rsid w:val="00B20785"/>
    <w:rsid w:val="00B25C73"/>
    <w:rsid w:val="00B30986"/>
    <w:rsid w:val="00B34016"/>
    <w:rsid w:val="00B341FE"/>
    <w:rsid w:val="00B454A5"/>
    <w:rsid w:val="00B66499"/>
    <w:rsid w:val="00B67B3A"/>
    <w:rsid w:val="00B7028B"/>
    <w:rsid w:val="00B732DB"/>
    <w:rsid w:val="00B7571C"/>
    <w:rsid w:val="00B81BDB"/>
    <w:rsid w:val="00B82C91"/>
    <w:rsid w:val="00B83BBD"/>
    <w:rsid w:val="00B841DF"/>
    <w:rsid w:val="00B8445B"/>
    <w:rsid w:val="00B87AB1"/>
    <w:rsid w:val="00B90A16"/>
    <w:rsid w:val="00BB67FC"/>
    <w:rsid w:val="00BC6B05"/>
    <w:rsid w:val="00BD4E88"/>
    <w:rsid w:val="00BD6F9B"/>
    <w:rsid w:val="00BE4799"/>
    <w:rsid w:val="00BE5EF3"/>
    <w:rsid w:val="00C0068A"/>
    <w:rsid w:val="00C0356A"/>
    <w:rsid w:val="00C049A3"/>
    <w:rsid w:val="00C06BE2"/>
    <w:rsid w:val="00C07D07"/>
    <w:rsid w:val="00C11CD8"/>
    <w:rsid w:val="00C12264"/>
    <w:rsid w:val="00C12269"/>
    <w:rsid w:val="00C20484"/>
    <w:rsid w:val="00C25CF6"/>
    <w:rsid w:val="00C31A75"/>
    <w:rsid w:val="00C46660"/>
    <w:rsid w:val="00C52033"/>
    <w:rsid w:val="00C55085"/>
    <w:rsid w:val="00C57151"/>
    <w:rsid w:val="00C636A8"/>
    <w:rsid w:val="00C744D6"/>
    <w:rsid w:val="00C861A5"/>
    <w:rsid w:val="00C91661"/>
    <w:rsid w:val="00C939B0"/>
    <w:rsid w:val="00C93B84"/>
    <w:rsid w:val="00C95AC2"/>
    <w:rsid w:val="00CA4484"/>
    <w:rsid w:val="00CA657E"/>
    <w:rsid w:val="00CB0CE0"/>
    <w:rsid w:val="00CD3459"/>
    <w:rsid w:val="00CD6B3E"/>
    <w:rsid w:val="00CD72D2"/>
    <w:rsid w:val="00CE2009"/>
    <w:rsid w:val="00CE7C0E"/>
    <w:rsid w:val="00CF54D8"/>
    <w:rsid w:val="00CF657A"/>
    <w:rsid w:val="00D00D0B"/>
    <w:rsid w:val="00D1472C"/>
    <w:rsid w:val="00D26681"/>
    <w:rsid w:val="00D308C1"/>
    <w:rsid w:val="00D33E15"/>
    <w:rsid w:val="00D35055"/>
    <w:rsid w:val="00D40E3F"/>
    <w:rsid w:val="00D41656"/>
    <w:rsid w:val="00D42ED0"/>
    <w:rsid w:val="00D55A3F"/>
    <w:rsid w:val="00D6324C"/>
    <w:rsid w:val="00D65EE3"/>
    <w:rsid w:val="00D66649"/>
    <w:rsid w:val="00D70017"/>
    <w:rsid w:val="00D86262"/>
    <w:rsid w:val="00D91641"/>
    <w:rsid w:val="00D92595"/>
    <w:rsid w:val="00D940C1"/>
    <w:rsid w:val="00D95D38"/>
    <w:rsid w:val="00DA54AC"/>
    <w:rsid w:val="00DB0B02"/>
    <w:rsid w:val="00DB3BA4"/>
    <w:rsid w:val="00DB7CD7"/>
    <w:rsid w:val="00DC2973"/>
    <w:rsid w:val="00DE3106"/>
    <w:rsid w:val="00DE4CE9"/>
    <w:rsid w:val="00DF0152"/>
    <w:rsid w:val="00DF33B2"/>
    <w:rsid w:val="00DF3C43"/>
    <w:rsid w:val="00E01C42"/>
    <w:rsid w:val="00E042C8"/>
    <w:rsid w:val="00E07541"/>
    <w:rsid w:val="00E1146C"/>
    <w:rsid w:val="00E27FA6"/>
    <w:rsid w:val="00E378CC"/>
    <w:rsid w:val="00E4311B"/>
    <w:rsid w:val="00E43BDA"/>
    <w:rsid w:val="00E4576B"/>
    <w:rsid w:val="00E4791D"/>
    <w:rsid w:val="00E54794"/>
    <w:rsid w:val="00E60B4E"/>
    <w:rsid w:val="00E66C9F"/>
    <w:rsid w:val="00E73CC6"/>
    <w:rsid w:val="00E76574"/>
    <w:rsid w:val="00E848D6"/>
    <w:rsid w:val="00E90AA3"/>
    <w:rsid w:val="00EA421D"/>
    <w:rsid w:val="00EB0885"/>
    <w:rsid w:val="00EB6DD3"/>
    <w:rsid w:val="00EC6AA1"/>
    <w:rsid w:val="00ED4C32"/>
    <w:rsid w:val="00ED5D16"/>
    <w:rsid w:val="00EE5014"/>
    <w:rsid w:val="00EF2E8A"/>
    <w:rsid w:val="00EF5C3B"/>
    <w:rsid w:val="00F04318"/>
    <w:rsid w:val="00F043FF"/>
    <w:rsid w:val="00F049F5"/>
    <w:rsid w:val="00F257CD"/>
    <w:rsid w:val="00F26A0F"/>
    <w:rsid w:val="00F26E6D"/>
    <w:rsid w:val="00F273AC"/>
    <w:rsid w:val="00F34154"/>
    <w:rsid w:val="00F406C8"/>
    <w:rsid w:val="00F41301"/>
    <w:rsid w:val="00F47446"/>
    <w:rsid w:val="00F5032F"/>
    <w:rsid w:val="00F50FB5"/>
    <w:rsid w:val="00F5164B"/>
    <w:rsid w:val="00F53587"/>
    <w:rsid w:val="00F804AD"/>
    <w:rsid w:val="00F81B9B"/>
    <w:rsid w:val="00F837A4"/>
    <w:rsid w:val="00F84E94"/>
    <w:rsid w:val="00F87510"/>
    <w:rsid w:val="00F87FD3"/>
    <w:rsid w:val="00F95311"/>
    <w:rsid w:val="00F95D1F"/>
    <w:rsid w:val="00FA5408"/>
    <w:rsid w:val="00FB1E90"/>
    <w:rsid w:val="00FB33E1"/>
    <w:rsid w:val="00FC2DC4"/>
    <w:rsid w:val="00FD3DA1"/>
    <w:rsid w:val="00FE3A79"/>
    <w:rsid w:val="00FE3D1A"/>
    <w:rsid w:val="00FE527F"/>
    <w:rsid w:val="00FF09C8"/>
    <w:rsid w:val="00FF3A70"/>
    <w:rsid w:val="00FF4850"/>
    <w:rsid w:val="00FF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52C19"/>
  <w15:docId w15:val="{1B727E6E-7C04-44F0-B1F0-D5136F7F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05"/>
      <w:jc w:val="both"/>
      <w:outlineLvl w:val="0"/>
    </w:pPr>
    <w:rPr>
      <w:b/>
    </w:rPr>
  </w:style>
  <w:style w:type="paragraph" w:styleId="Heading2">
    <w:name w:val="heading 2"/>
    <w:basedOn w:val="Normal"/>
    <w:next w:val="Normal"/>
    <w:link w:val="Heading2Char"/>
    <w:qFormat/>
    <w:pPr>
      <w:keepNext/>
      <w:numPr>
        <w:numId w:val="1"/>
      </w:numPr>
      <w:jc w:val="both"/>
      <w:outlineLvl w:val="1"/>
    </w:pPr>
    <w:rPr>
      <w:b/>
    </w:rPr>
  </w:style>
  <w:style w:type="paragraph" w:styleId="Heading3">
    <w:name w:val="heading 3"/>
    <w:basedOn w:val="Normal"/>
    <w:next w:val="Normal"/>
    <w:qFormat/>
    <w:pPr>
      <w:keepNext/>
      <w:numPr>
        <w:numId w:val="2"/>
      </w:numPr>
      <w:tabs>
        <w:tab w:val="left" w:pos="-720"/>
      </w:tabs>
      <w:suppressAutoHyphens/>
      <w:jc w:val="both"/>
      <w:outlineLvl w:val="2"/>
    </w:pPr>
    <w:rPr>
      <w:b/>
      <w:spacing w:val="-3"/>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numPr>
        <w:numId w:val="3"/>
      </w:numPr>
      <w:suppressAutoHyphens/>
      <w:jc w:val="both"/>
      <w:outlineLvl w:val="5"/>
    </w:pPr>
    <w:rPr>
      <w:spacing w:val="-3"/>
    </w:rPr>
  </w:style>
  <w:style w:type="paragraph" w:styleId="Heading7">
    <w:name w:val="heading 7"/>
    <w:basedOn w:val="Normal"/>
    <w:next w:val="Normal"/>
    <w:qFormat/>
    <w:pPr>
      <w:keepNext/>
      <w:jc w:val="both"/>
      <w:outlineLvl w:val="6"/>
    </w:pPr>
  </w:style>
  <w:style w:type="paragraph" w:styleId="Heading8">
    <w:name w:val="heading 8"/>
    <w:basedOn w:val="Normal"/>
    <w:next w:val="Normal"/>
    <w:qFormat/>
    <w:pPr>
      <w:keepNext/>
      <w:jc w:val="center"/>
      <w:outlineLvl w:val="7"/>
    </w:pPr>
  </w:style>
  <w:style w:type="paragraph" w:styleId="Heading9">
    <w:name w:val="heading 9"/>
    <w:basedOn w:val="Normal"/>
    <w:next w:val="Normal"/>
    <w:qFormat/>
    <w:pPr>
      <w:keepNext/>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style>
  <w:style w:type="paragraph" w:styleId="BodyTextIndent2">
    <w:name w:val="Body Text Indent 2"/>
    <w:basedOn w:val="Normal"/>
    <w:pPr>
      <w:ind w:left="720"/>
      <w:jc w:val="both"/>
    </w:pPr>
  </w:style>
  <w:style w:type="paragraph" w:styleId="BodyTextIndent3">
    <w:name w:val="Body Text Indent 3"/>
    <w:basedOn w:val="Normal"/>
    <w:pPr>
      <w:suppressAutoHyphens/>
      <w:ind w:left="732" w:hanging="732"/>
      <w:jc w:val="both"/>
    </w:pPr>
    <w:rPr>
      <w:spacing w:val="-3"/>
    </w:rPr>
  </w:style>
  <w:style w:type="paragraph" w:styleId="BodyText2">
    <w:name w:val="Body Text 2"/>
    <w:basedOn w:val="Normal"/>
    <w:pPr>
      <w:jc w:val="center"/>
    </w:pPr>
  </w:style>
  <w:style w:type="paragraph" w:styleId="BodyTextIndent">
    <w:name w:val="Body Text Indent"/>
    <w:basedOn w:val="Normal"/>
    <w:pPr>
      <w:ind w:left="1440" w:hanging="720"/>
      <w:jc w:val="both"/>
    </w:pPr>
  </w:style>
  <w:style w:type="paragraph" w:styleId="BodyText3">
    <w:name w:val="Body Text 3"/>
    <w:basedOn w:val="Normal"/>
    <w:pPr>
      <w:jc w:val="both"/>
    </w:pPr>
    <w:rPr>
      <w:color w:val="00000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A1EBC"/>
    <w:rPr>
      <w:rFonts w:ascii="Tahoma" w:hAnsi="Tahoma" w:cs="Tahoma"/>
      <w:sz w:val="16"/>
      <w:szCs w:val="16"/>
    </w:rPr>
  </w:style>
  <w:style w:type="paragraph" w:customStyle="1" w:styleId="Default">
    <w:name w:val="Default"/>
    <w:rsid w:val="00C744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33E15"/>
    <w:pPr>
      <w:ind w:left="720"/>
      <w:contextualSpacing/>
    </w:pPr>
    <w:rPr>
      <w:rFonts w:ascii="Calibri" w:eastAsia="Calibri" w:hAnsi="Calibri"/>
      <w:sz w:val="22"/>
      <w:szCs w:val="22"/>
      <w:lang w:eastAsia="en-GB"/>
    </w:rPr>
  </w:style>
  <w:style w:type="character" w:styleId="Hyperlink">
    <w:name w:val="Hyperlink"/>
    <w:rsid w:val="00801984"/>
    <w:rPr>
      <w:color w:val="0000FF"/>
      <w:u w:val="single"/>
    </w:rPr>
  </w:style>
  <w:style w:type="character" w:styleId="FollowedHyperlink">
    <w:name w:val="FollowedHyperlink"/>
    <w:rsid w:val="00801984"/>
    <w:rPr>
      <w:color w:val="800080"/>
      <w:u w:val="single"/>
    </w:rPr>
  </w:style>
  <w:style w:type="table" w:styleId="TableGrid">
    <w:name w:val="Table Grid"/>
    <w:basedOn w:val="TableNormal"/>
    <w:rsid w:val="0098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32E33"/>
    <w:rPr>
      <w:sz w:val="24"/>
      <w:lang w:eastAsia="en-US"/>
    </w:rPr>
  </w:style>
  <w:style w:type="character" w:customStyle="1" w:styleId="HeaderChar">
    <w:name w:val="Header Char"/>
    <w:link w:val="Header"/>
    <w:rsid w:val="00993F0B"/>
    <w:rPr>
      <w:sz w:val="24"/>
      <w:lang w:eastAsia="en-US"/>
    </w:rPr>
  </w:style>
  <w:style w:type="character" w:customStyle="1" w:styleId="Heading2Char">
    <w:name w:val="Heading 2 Char"/>
    <w:link w:val="Heading2"/>
    <w:rsid w:val="00993F0B"/>
    <w:rPr>
      <w:b/>
      <w:sz w:val="24"/>
      <w:lang w:eastAsia="en-US"/>
    </w:rPr>
  </w:style>
  <w:style w:type="paragraph" w:styleId="FootnoteText">
    <w:name w:val="footnote text"/>
    <w:basedOn w:val="Normal"/>
    <w:link w:val="FootnoteTextChar"/>
    <w:rsid w:val="00993F0B"/>
    <w:rPr>
      <w:rFonts w:ascii="Arial" w:hAnsi="Arial"/>
      <w:sz w:val="20"/>
      <w:lang w:eastAsia="en-GB"/>
    </w:rPr>
  </w:style>
  <w:style w:type="character" w:customStyle="1" w:styleId="FootnoteTextChar">
    <w:name w:val="Footnote Text Char"/>
    <w:basedOn w:val="DefaultParagraphFont"/>
    <w:link w:val="FootnoteText"/>
    <w:rsid w:val="00993F0B"/>
    <w:rPr>
      <w:rFonts w:ascii="Arial" w:hAnsi="Arial"/>
    </w:rPr>
  </w:style>
  <w:style w:type="character" w:styleId="FootnoteReference">
    <w:name w:val="footnote reference"/>
    <w:rsid w:val="00993F0B"/>
    <w:rPr>
      <w:vertAlign w:val="superscript"/>
    </w:rPr>
  </w:style>
  <w:style w:type="character" w:styleId="UnresolvedMention">
    <w:name w:val="Unresolved Mention"/>
    <w:basedOn w:val="DefaultParagraphFont"/>
    <w:uiPriority w:val="99"/>
    <w:semiHidden/>
    <w:unhideWhenUsed/>
    <w:rsid w:val="00CF5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30694">
      <w:bodyDiv w:val="1"/>
      <w:marLeft w:val="0"/>
      <w:marRight w:val="0"/>
      <w:marTop w:val="0"/>
      <w:marBottom w:val="0"/>
      <w:divBdr>
        <w:top w:val="none" w:sz="0" w:space="0" w:color="auto"/>
        <w:left w:val="none" w:sz="0" w:space="0" w:color="auto"/>
        <w:bottom w:val="none" w:sz="0" w:space="0" w:color="auto"/>
        <w:right w:val="none" w:sz="0" w:space="0" w:color="auto"/>
      </w:divBdr>
    </w:div>
    <w:div w:id="1444376934">
      <w:bodyDiv w:val="1"/>
      <w:marLeft w:val="0"/>
      <w:marRight w:val="0"/>
      <w:marTop w:val="0"/>
      <w:marBottom w:val="0"/>
      <w:divBdr>
        <w:top w:val="none" w:sz="0" w:space="0" w:color="auto"/>
        <w:left w:val="none" w:sz="0" w:space="0" w:color="auto"/>
        <w:bottom w:val="none" w:sz="0" w:space="0" w:color="auto"/>
        <w:right w:val="none" w:sz="0" w:space="0" w:color="auto"/>
      </w:divBdr>
    </w:div>
    <w:div w:id="1698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2725</Words>
  <Characters>15343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LANCASHIRE FIRE AND RESCUE SERVICE</vt:lpstr>
    </vt:vector>
  </TitlesOfParts>
  <Company>Lancashire Fire and Rescue</Company>
  <LinksUpToDate>false</LinksUpToDate>
  <CharactersWithSpaces>18032</CharactersWithSpaces>
  <SharedDoc>false</SharedDoc>
  <HLinks>
    <vt:vector size="6" baseType="variant">
      <vt:variant>
        <vt:i4>5177368</vt:i4>
      </vt:variant>
      <vt:variant>
        <vt:i4>0</vt:i4>
      </vt:variant>
      <vt:variant>
        <vt:i4>0</vt:i4>
      </vt:variant>
      <vt:variant>
        <vt:i4>5</vt:i4>
      </vt:variant>
      <vt:variant>
        <vt:lpwstr>http://www.lancsfirerescue.org.uk/sites/lancs/Pages/ContentDocuments/Integrated-Risk-Management-Plan.pdf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FIRE AND RESCUE SERVICE</dc:title>
  <dc:creator>SHQ - Johnston, Lindsey</dc:creator>
  <cp:lastModifiedBy>SHQ - Irving, Gillian</cp:lastModifiedBy>
  <cp:revision>5</cp:revision>
  <cp:lastPrinted>2019-12-02T10:26:00Z</cp:lastPrinted>
  <dcterms:created xsi:type="dcterms:W3CDTF">2025-01-09T13:19:00Z</dcterms:created>
  <dcterms:modified xsi:type="dcterms:W3CDTF">2025-01-15T12:01:00Z</dcterms:modified>
</cp:coreProperties>
</file>